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F53ABF">
        <w:rPr>
          <w:rFonts w:eastAsia="맑은 고딕" w:hint="eastAsia"/>
          <w:b/>
          <w:noProof/>
          <w:sz w:val="24"/>
          <w:lang w:eastAsia="ko-KR"/>
        </w:rPr>
        <w:t>9</w:t>
      </w:r>
      <w:r w:rsidR="005F0C3F">
        <w:rPr>
          <w:rFonts w:eastAsia="맑은 고딕" w:hint="eastAsia"/>
          <w:b/>
          <w:noProof/>
          <w:sz w:val="24"/>
          <w:lang w:eastAsia="ko-KR"/>
        </w:rPr>
        <w:t>1</w:t>
      </w:r>
      <w:r>
        <w:rPr>
          <w:b/>
          <w:i/>
          <w:noProof/>
          <w:sz w:val="28"/>
        </w:rPr>
        <w:tab/>
      </w:r>
      <w:r w:rsidR="009364CE" w:rsidRPr="009364CE">
        <w:rPr>
          <w:rFonts w:eastAsia="맑은 고딕"/>
          <w:b/>
          <w:i/>
          <w:noProof/>
          <w:sz w:val="28"/>
          <w:lang w:eastAsia="ko-KR"/>
        </w:rPr>
        <w:t>R2-153182</w:t>
      </w:r>
    </w:p>
    <w:p w:rsidR="007F64DD" w:rsidRDefault="005F0C3F" w:rsidP="007F64DD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Beijing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China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 w:rsidR="00C939EB">
        <w:rPr>
          <w:rFonts w:eastAsiaTheme="minorEastAsia" w:hint="eastAsia"/>
          <w:b/>
          <w:noProof/>
          <w:sz w:val="24"/>
          <w:lang w:eastAsia="ko-KR"/>
        </w:rPr>
        <w:t>Aug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 w:rsidR="00C939EB">
        <w:rPr>
          <w:rFonts w:eastAsiaTheme="minorEastAsia" w:hint="eastAsia"/>
          <w:b/>
          <w:noProof/>
          <w:sz w:val="24"/>
          <w:lang w:eastAsia="ko-KR"/>
        </w:rPr>
        <w:t>4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 w:rsidR="007F64DD">
        <w:rPr>
          <w:b/>
          <w:noProof/>
          <w:sz w:val="24"/>
          <w:lang w:eastAsia="ko-KR"/>
        </w:rPr>
        <w:t>–</w:t>
      </w:r>
      <w:r w:rsidR="007F64DD">
        <w:rPr>
          <w:rFonts w:hint="eastAsia"/>
          <w:b/>
          <w:noProof/>
          <w:sz w:val="24"/>
          <w:lang w:eastAsia="ko-KR"/>
        </w:rPr>
        <w:t xml:space="preserve"> </w:t>
      </w:r>
      <w:r w:rsidR="008C5C6A">
        <w:rPr>
          <w:rFonts w:eastAsiaTheme="minorEastAsia" w:hint="eastAsia"/>
          <w:b/>
          <w:noProof/>
          <w:sz w:val="24"/>
          <w:lang w:eastAsia="ko-KR"/>
        </w:rPr>
        <w:t>Aug</w:t>
      </w:r>
      <w:r w:rsidR="00CA01A9">
        <w:rPr>
          <w:rFonts w:eastAsiaTheme="minorEastAsia" w:hint="eastAsia"/>
          <w:b/>
          <w:noProof/>
          <w:sz w:val="24"/>
          <w:lang w:eastAsia="ko-KR"/>
        </w:rPr>
        <w:t xml:space="preserve"> 2</w:t>
      </w:r>
      <w:r w:rsidR="00C939EB">
        <w:rPr>
          <w:rFonts w:eastAsiaTheme="minorEastAsia" w:hint="eastAsia"/>
          <w:b/>
          <w:noProof/>
          <w:sz w:val="24"/>
          <w:lang w:eastAsia="ko-KR"/>
        </w:rPr>
        <w:t>8</w:t>
      </w:r>
      <w:r w:rsidR="007F64DD">
        <w:rPr>
          <w:rFonts w:hint="eastAsia"/>
          <w:b/>
          <w:noProof/>
          <w:sz w:val="24"/>
          <w:lang w:eastAsia="ko-KR"/>
        </w:rPr>
        <w:t>, 2015</w:t>
      </w:r>
    </w:p>
    <w:p w:rsidR="0013687D" w:rsidRDefault="0013687D" w:rsidP="0013687D">
      <w:pPr>
        <w:pStyle w:val="a3"/>
        <w:rPr>
          <w:noProof w:val="0"/>
          <w:lang w:val="en-GB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D574DC">
        <w:rPr>
          <w:rFonts w:ascii="Arial" w:hAnsi="Arial" w:hint="eastAsia"/>
          <w:sz w:val="24"/>
          <w:lang w:val="en-US" w:eastAsia="ko-KR"/>
        </w:rPr>
        <w:t>7.</w:t>
      </w:r>
      <w:r w:rsidR="00214F5A">
        <w:rPr>
          <w:rFonts w:ascii="Arial" w:hAnsi="Arial" w:hint="eastAsia"/>
          <w:sz w:val="24"/>
          <w:lang w:val="en-US" w:eastAsia="ko-KR"/>
        </w:rPr>
        <w:t>8</w:t>
      </w:r>
      <w:r w:rsidR="000F0B75">
        <w:rPr>
          <w:rFonts w:ascii="Arial" w:hAnsi="Arial" w:hint="eastAsia"/>
          <w:sz w:val="24"/>
          <w:lang w:val="en-US" w:eastAsia="ko-KR"/>
        </w:rPr>
        <w:t xml:space="preserve"> (</w:t>
      </w:r>
      <w:r w:rsidR="000F0B75" w:rsidRPr="000F0B75">
        <w:rPr>
          <w:rFonts w:ascii="Arial" w:hAnsi="Arial"/>
          <w:sz w:val="24"/>
          <w:lang w:val="en-US" w:eastAsia="ko-KR"/>
        </w:rPr>
        <w:t>FS_LTE_eMDT2</w:t>
      </w:r>
      <w:r w:rsidR="000F0B7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EF176B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bookmarkStart w:id="1" w:name="_GoBack"/>
      <w:bookmarkEnd w:id="1"/>
      <w:r w:rsidR="001E1C92">
        <w:rPr>
          <w:rFonts w:ascii="Arial" w:hAnsi="Arial" w:hint="eastAsia"/>
          <w:sz w:val="24"/>
          <w:lang w:val="en-US" w:eastAsia="ko-KR"/>
        </w:rPr>
        <w:t>UL packet delay</w:t>
      </w:r>
      <w:r w:rsidR="00EF176B">
        <w:rPr>
          <w:rFonts w:ascii="Arial" w:hAnsi="Arial" w:hint="eastAsia"/>
          <w:sz w:val="24"/>
          <w:lang w:val="en-US" w:eastAsia="ko-KR"/>
        </w:rPr>
        <w:t xml:space="preserve"> measurement in</w:t>
      </w:r>
      <w:r w:rsidR="00F25EA1">
        <w:rPr>
          <w:rFonts w:ascii="Arial" w:hAnsi="Arial" w:hint="eastAsia"/>
          <w:sz w:val="24"/>
          <w:lang w:val="en-US" w:eastAsia="ko-KR"/>
        </w:rPr>
        <w:t xml:space="preserve"> MDT</w:t>
      </w:r>
      <w:r w:rsidR="007B2E02">
        <w:rPr>
          <w:rFonts w:ascii="Arial" w:hAnsi="Arial" w:hint="eastAsia"/>
          <w:sz w:val="24"/>
          <w:lang w:val="en-US" w:eastAsia="ko-KR"/>
        </w:rPr>
        <w:t xml:space="preserve"> 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Pr="005B69CE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5B69CE">
        <w:rPr>
          <w:rFonts w:hint="eastAsia"/>
          <w:lang w:val="en-US" w:eastAsia="ko-KR"/>
        </w:rPr>
        <w:t>Introduction</w:t>
      </w:r>
    </w:p>
    <w:p w:rsidR="001541DF" w:rsidRPr="005B69CE" w:rsidRDefault="00FD079D" w:rsidP="00E04A76">
      <w:pPr>
        <w:rPr>
          <w:rFonts w:eastAsiaTheme="minorEastAsia"/>
          <w:lang w:eastAsia="ko-KR"/>
        </w:rPr>
      </w:pPr>
      <w:r w:rsidRPr="005B69CE">
        <w:rPr>
          <w:rFonts w:hint="eastAsia"/>
          <w:sz w:val="22"/>
          <w:lang w:val="en-US" w:eastAsia="ko-KR"/>
        </w:rPr>
        <w:t>In RAN2 #</w:t>
      </w:r>
      <w:r w:rsidR="00092EC1" w:rsidRPr="005B69CE">
        <w:rPr>
          <w:rFonts w:hint="eastAsia"/>
          <w:sz w:val="22"/>
          <w:lang w:val="en-US" w:eastAsia="ko-KR"/>
        </w:rPr>
        <w:t>90</w:t>
      </w:r>
      <w:r w:rsidRPr="005B69CE">
        <w:rPr>
          <w:rFonts w:hint="eastAsia"/>
          <w:sz w:val="22"/>
          <w:lang w:val="en-US" w:eastAsia="ko-KR"/>
        </w:rPr>
        <w:t xml:space="preserve"> meeting, </w:t>
      </w:r>
      <w:r w:rsidR="005A2E52" w:rsidRPr="005B69CE">
        <w:rPr>
          <w:sz w:val="22"/>
          <w:lang w:eastAsia="ko-KR"/>
        </w:rPr>
        <w:t>Further MDT enhancements</w:t>
      </w:r>
      <w:r w:rsidR="005A2E52" w:rsidRPr="005B69CE">
        <w:rPr>
          <w:rFonts w:hint="eastAsia"/>
          <w:sz w:val="22"/>
          <w:lang w:eastAsia="ko-KR"/>
        </w:rPr>
        <w:t xml:space="preserve"> especially on </w:t>
      </w:r>
      <w:r w:rsidR="00092EC1" w:rsidRPr="005B69CE">
        <w:rPr>
          <w:rFonts w:hint="eastAsia"/>
          <w:sz w:val="22"/>
          <w:lang w:eastAsia="ko-KR"/>
        </w:rPr>
        <w:t xml:space="preserve">UL </w:t>
      </w:r>
      <w:r w:rsidR="00445C6F" w:rsidRPr="005B69CE">
        <w:rPr>
          <w:rFonts w:hint="eastAsia"/>
          <w:sz w:val="22"/>
          <w:lang w:eastAsia="ko-KR"/>
        </w:rPr>
        <w:t>packet delay</w:t>
      </w:r>
      <w:r w:rsidR="00092EC1" w:rsidRPr="005B69CE">
        <w:rPr>
          <w:rFonts w:hint="eastAsia"/>
          <w:sz w:val="22"/>
          <w:lang w:eastAsia="ko-KR"/>
        </w:rPr>
        <w:t xml:space="preserve"> measurement</w:t>
      </w:r>
      <w:r w:rsidR="00994E09" w:rsidRPr="005B69CE">
        <w:rPr>
          <w:rFonts w:hint="eastAsia"/>
          <w:sz w:val="22"/>
          <w:lang w:eastAsia="ko-KR"/>
        </w:rPr>
        <w:t xml:space="preserve"> was</w:t>
      </w:r>
      <w:r w:rsidR="00040CA8" w:rsidRPr="005B69CE">
        <w:rPr>
          <w:rFonts w:hint="eastAsia"/>
          <w:sz w:val="22"/>
          <w:lang w:val="en-US" w:eastAsia="ko-KR"/>
        </w:rPr>
        <w:t xml:space="preserve"> discussed</w:t>
      </w:r>
      <w:r w:rsidRPr="005B69CE">
        <w:rPr>
          <w:rFonts w:hint="eastAsia"/>
          <w:sz w:val="22"/>
          <w:lang w:val="en-US" w:eastAsia="ko-KR"/>
        </w:rPr>
        <w:t xml:space="preserve"> [1]. </w:t>
      </w:r>
      <w:r w:rsidR="00445C6F" w:rsidRPr="005B69CE">
        <w:rPr>
          <w:rFonts w:hint="eastAsia"/>
          <w:sz w:val="22"/>
          <w:lang w:val="en-US" w:eastAsia="ko-KR"/>
        </w:rPr>
        <w:t xml:space="preserve">A major issue on </w:t>
      </w:r>
      <w:r w:rsidR="00994E09" w:rsidRPr="005B69CE">
        <w:rPr>
          <w:rFonts w:hint="eastAsia"/>
          <w:sz w:val="22"/>
          <w:lang w:val="en-US" w:eastAsia="ko-KR"/>
        </w:rPr>
        <w:t xml:space="preserve">UL </w:t>
      </w:r>
      <w:r w:rsidR="00445C6F" w:rsidRPr="005B69CE">
        <w:rPr>
          <w:rFonts w:hint="eastAsia"/>
          <w:sz w:val="22"/>
          <w:lang w:val="en-US" w:eastAsia="ko-KR"/>
        </w:rPr>
        <w:t>packet delay</w:t>
      </w:r>
      <w:r w:rsidR="00994E09" w:rsidRPr="005B69CE">
        <w:rPr>
          <w:rFonts w:hint="eastAsia"/>
          <w:sz w:val="22"/>
          <w:lang w:val="en-US" w:eastAsia="ko-KR"/>
        </w:rPr>
        <w:t xml:space="preserve"> measurement was how to</w:t>
      </w:r>
      <w:r w:rsidR="00CA182F" w:rsidRPr="005B69CE">
        <w:rPr>
          <w:rFonts w:hint="eastAsia"/>
          <w:sz w:val="22"/>
          <w:lang w:val="en-US" w:eastAsia="ko-KR"/>
        </w:rPr>
        <w:t xml:space="preserve"> </w:t>
      </w:r>
      <w:r w:rsidR="00E04A76" w:rsidRPr="005B69CE">
        <w:rPr>
          <w:rFonts w:hint="eastAsia"/>
          <w:sz w:val="22"/>
          <w:lang w:eastAsia="ko-KR"/>
        </w:rPr>
        <w:t>calculate UL packet delay in PDCP layer aspect. The issue was discusse</w:t>
      </w:r>
      <w:r w:rsidR="00F61658" w:rsidRPr="005B69CE">
        <w:rPr>
          <w:rFonts w:hint="eastAsia"/>
          <w:sz w:val="22"/>
          <w:lang w:eastAsia="ko-KR"/>
        </w:rPr>
        <w:t>d</w:t>
      </w:r>
      <w:r w:rsidR="00E04A76" w:rsidRPr="005B69CE">
        <w:rPr>
          <w:rFonts w:hint="eastAsia"/>
          <w:sz w:val="22"/>
          <w:lang w:eastAsia="ko-KR"/>
        </w:rPr>
        <w:t xml:space="preserve"> a lot in </w:t>
      </w:r>
      <w:r w:rsidR="00814CB1">
        <w:rPr>
          <w:rFonts w:hint="eastAsia"/>
          <w:sz w:val="22"/>
          <w:lang w:eastAsia="ko-KR"/>
        </w:rPr>
        <w:t xml:space="preserve">the </w:t>
      </w:r>
      <w:r w:rsidR="00E04A76" w:rsidRPr="005B69CE">
        <w:rPr>
          <w:rFonts w:hint="eastAsia"/>
          <w:sz w:val="22"/>
          <w:lang w:eastAsia="ko-KR"/>
        </w:rPr>
        <w:t>last meeting, but RAN2 could not converge on a specific solution, and</w:t>
      </w:r>
      <w:r w:rsidR="00B46B62" w:rsidRPr="005B69CE">
        <w:rPr>
          <w:rFonts w:hint="eastAsia"/>
          <w:sz w:val="22"/>
          <w:lang w:eastAsia="ko-KR"/>
        </w:rPr>
        <w:t xml:space="preserve"> further discussion is needed</w:t>
      </w:r>
      <w:r w:rsidR="00E04A76" w:rsidRPr="005B69CE">
        <w:rPr>
          <w:rFonts w:hint="eastAsia"/>
          <w:sz w:val="22"/>
          <w:lang w:eastAsia="ko-KR"/>
        </w:rPr>
        <w:t xml:space="preserve">. </w:t>
      </w:r>
    </w:p>
    <w:p w:rsidR="00EF0AC5" w:rsidRPr="005B69CE" w:rsidRDefault="00D920B9" w:rsidP="00C70144">
      <w:pPr>
        <w:rPr>
          <w:sz w:val="22"/>
          <w:lang w:eastAsia="ko-KR"/>
        </w:rPr>
      </w:pPr>
      <w:r w:rsidRPr="005B69CE">
        <w:rPr>
          <w:rFonts w:hint="eastAsia"/>
          <w:sz w:val="22"/>
          <w:szCs w:val="22"/>
          <w:lang w:eastAsia="ko-KR"/>
        </w:rPr>
        <w:t>In this document, w</w:t>
      </w:r>
      <w:r w:rsidR="00A71C57" w:rsidRPr="005B69CE">
        <w:rPr>
          <w:rFonts w:hint="eastAsia"/>
          <w:sz w:val="22"/>
          <w:szCs w:val="22"/>
          <w:lang w:eastAsia="ko-KR"/>
        </w:rPr>
        <w:t xml:space="preserve">e propose an efficient </w:t>
      </w:r>
      <w:r w:rsidR="003B6A5B" w:rsidRPr="005B69CE">
        <w:rPr>
          <w:rFonts w:hint="eastAsia"/>
          <w:sz w:val="22"/>
          <w:szCs w:val="22"/>
          <w:lang w:eastAsia="ko-KR"/>
        </w:rPr>
        <w:t xml:space="preserve">and accurate </w:t>
      </w:r>
      <w:r w:rsidR="00A71C57" w:rsidRPr="005B69CE">
        <w:rPr>
          <w:rFonts w:hint="eastAsia"/>
          <w:sz w:val="22"/>
          <w:szCs w:val="22"/>
          <w:lang w:eastAsia="ko-KR"/>
        </w:rPr>
        <w:t>way of calculating UL packet delay in PDCP layer aspect.</w:t>
      </w:r>
    </w:p>
    <w:p w:rsidR="0013687D" w:rsidRPr="005B69CE" w:rsidRDefault="00C70144" w:rsidP="0013687D">
      <w:pPr>
        <w:pStyle w:val="1"/>
        <w:rPr>
          <w:lang w:val="en-US" w:eastAsia="ko-KR"/>
        </w:rPr>
      </w:pPr>
      <w:r w:rsidRPr="005B69CE">
        <w:rPr>
          <w:rFonts w:hint="eastAsia"/>
          <w:lang w:val="en-US" w:eastAsia="ko-KR"/>
        </w:rPr>
        <w:t>2</w:t>
      </w:r>
      <w:r w:rsidR="0013687D" w:rsidRPr="005B69CE">
        <w:rPr>
          <w:lang w:val="en-US"/>
        </w:rPr>
        <w:t>.</w:t>
      </w:r>
      <w:r w:rsidR="0013687D" w:rsidRPr="005B69CE">
        <w:rPr>
          <w:lang w:val="en-US"/>
        </w:rPr>
        <w:tab/>
      </w:r>
      <w:r w:rsidR="00E04A76" w:rsidRPr="005B69CE">
        <w:rPr>
          <w:rFonts w:hint="eastAsia"/>
          <w:kern w:val="2"/>
          <w:lang w:eastAsia="ko-KR"/>
        </w:rPr>
        <w:t>Discussion</w:t>
      </w:r>
    </w:p>
    <w:p w:rsidR="00E04A76" w:rsidRPr="005B69CE" w:rsidRDefault="00E04A76" w:rsidP="00304F6D">
      <w:pPr>
        <w:rPr>
          <w:rFonts w:eastAsiaTheme="minorEastAsia"/>
          <w:sz w:val="22"/>
          <w:lang w:eastAsia="ko-KR"/>
        </w:rPr>
      </w:pPr>
      <w:r w:rsidRPr="005B69CE">
        <w:rPr>
          <w:rFonts w:hint="eastAsia"/>
          <w:sz w:val="22"/>
          <w:lang w:val="en-US" w:eastAsia="ko-KR"/>
        </w:rPr>
        <w:t>In RAN2 #90 meeting</w:t>
      </w:r>
      <w:r w:rsidRPr="005B69CE">
        <w:rPr>
          <w:rFonts w:eastAsiaTheme="minorEastAsia" w:hint="eastAsia"/>
          <w:sz w:val="22"/>
          <w:lang w:eastAsia="ko-KR"/>
        </w:rPr>
        <w:t xml:space="preserve">, following options to calculate UL </w:t>
      </w:r>
      <w:r w:rsidR="00445C6F" w:rsidRPr="005B69CE">
        <w:rPr>
          <w:rFonts w:eastAsiaTheme="minorEastAsia" w:hint="eastAsia"/>
          <w:sz w:val="22"/>
          <w:lang w:eastAsia="ko-KR"/>
        </w:rPr>
        <w:t>packet delay</w:t>
      </w:r>
      <w:r w:rsidRPr="005B69CE">
        <w:rPr>
          <w:rFonts w:eastAsiaTheme="minorEastAsia" w:hint="eastAsia"/>
          <w:sz w:val="22"/>
          <w:lang w:eastAsia="ko-KR"/>
        </w:rPr>
        <w:t xml:space="preserve"> measurements were discussed [1].</w:t>
      </w:r>
    </w:p>
    <w:p w:rsidR="00E04A76" w:rsidRPr="005B69CE" w:rsidRDefault="00E04A76" w:rsidP="00E04A76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rFonts w:eastAsiaTheme="minorEastAsia" w:hint="eastAsia"/>
          <w:sz w:val="22"/>
          <w:lang w:eastAsia="ko-KR"/>
        </w:rPr>
        <w:t>Opt</w:t>
      </w:r>
      <w:r w:rsidR="00974B1F">
        <w:rPr>
          <w:rFonts w:eastAsiaTheme="minorEastAsia" w:hint="eastAsia"/>
          <w:sz w:val="22"/>
          <w:lang w:eastAsia="ko-KR"/>
        </w:rPr>
        <w:t>ion</w:t>
      </w:r>
      <w:r w:rsidRPr="005B69CE">
        <w:rPr>
          <w:rFonts w:eastAsiaTheme="minorEastAsia" w:hint="eastAsia"/>
          <w:sz w:val="22"/>
          <w:lang w:eastAsia="ko-KR"/>
        </w:rPr>
        <w:t xml:space="preserve"> </w:t>
      </w:r>
      <w:r w:rsidR="00216942" w:rsidRPr="005B69CE">
        <w:rPr>
          <w:rFonts w:eastAsiaTheme="minorEastAsia" w:hint="eastAsia"/>
          <w:sz w:val="22"/>
          <w:lang w:eastAsia="ko-KR"/>
        </w:rPr>
        <w:t>1</w:t>
      </w:r>
      <w:r w:rsidRPr="005B69CE">
        <w:rPr>
          <w:rFonts w:eastAsiaTheme="minorEastAsia" w:hint="eastAsia"/>
          <w:sz w:val="22"/>
          <w:lang w:eastAsia="ko-KR"/>
        </w:rPr>
        <w:t>.</w:t>
      </w:r>
      <w:r w:rsidR="00CA182F" w:rsidRPr="005B69CE">
        <w:rPr>
          <w:rFonts w:eastAsiaTheme="minorEastAsia" w:hint="eastAsia"/>
          <w:sz w:val="22"/>
          <w:lang w:eastAsia="ko-KR"/>
        </w:rPr>
        <w:t xml:space="preserve"> </w:t>
      </w:r>
      <w:r w:rsidR="009566B4" w:rsidRPr="005B69CE">
        <w:rPr>
          <w:rFonts w:eastAsiaTheme="minorEastAsia" w:hint="eastAsia"/>
          <w:sz w:val="22"/>
          <w:lang w:eastAsia="ko-KR"/>
        </w:rPr>
        <w:t xml:space="preserve">UE calculates the delay considering the time when the UE receives the first UL grant for PDCP SDU </w:t>
      </w:r>
      <w:r w:rsidR="00A1528F" w:rsidRPr="005B69CE">
        <w:rPr>
          <w:rFonts w:eastAsiaTheme="minorEastAsia" w:hint="eastAsia"/>
          <w:i/>
          <w:sz w:val="22"/>
          <w:lang w:eastAsia="ko-KR"/>
        </w:rPr>
        <w:t>i</w:t>
      </w:r>
      <w:r w:rsidR="00A1528F" w:rsidRPr="005B69CE">
        <w:rPr>
          <w:rFonts w:eastAsiaTheme="minorEastAsia" w:hint="eastAsia"/>
          <w:sz w:val="22"/>
          <w:lang w:eastAsia="ko-KR"/>
        </w:rPr>
        <w:t xml:space="preserve"> and the time when PDCP SDU </w:t>
      </w:r>
      <w:r w:rsidR="00A1528F" w:rsidRPr="005B69CE">
        <w:rPr>
          <w:rFonts w:eastAsiaTheme="minorEastAsia" w:hint="eastAsia"/>
          <w:i/>
          <w:sz w:val="22"/>
          <w:lang w:eastAsia="ko-KR"/>
        </w:rPr>
        <w:t xml:space="preserve">i </w:t>
      </w:r>
      <w:r w:rsidR="00A1528F" w:rsidRPr="005B69CE">
        <w:rPr>
          <w:rFonts w:eastAsiaTheme="minorEastAsia" w:hint="eastAsia"/>
          <w:sz w:val="22"/>
          <w:lang w:eastAsia="ko-KR"/>
        </w:rPr>
        <w:t xml:space="preserve">arrives at PDCP upper SAP </w:t>
      </w:r>
      <w:r w:rsidR="00761278" w:rsidRPr="005B69CE">
        <w:rPr>
          <w:rFonts w:eastAsiaTheme="minorEastAsia" w:hint="eastAsia"/>
          <w:sz w:val="22"/>
          <w:lang w:eastAsia="ko-KR"/>
        </w:rPr>
        <w:t>[</w:t>
      </w:r>
      <w:r w:rsidR="00FE090A" w:rsidRPr="005B69CE">
        <w:rPr>
          <w:rFonts w:eastAsiaTheme="minorEastAsia" w:hint="eastAsia"/>
          <w:sz w:val="22"/>
          <w:lang w:eastAsia="ko-KR"/>
        </w:rPr>
        <w:t>2</w:t>
      </w:r>
      <w:r w:rsidR="00761278" w:rsidRPr="005B69CE">
        <w:rPr>
          <w:rFonts w:eastAsiaTheme="minorEastAsia" w:hint="eastAsia"/>
          <w:sz w:val="22"/>
          <w:lang w:eastAsia="ko-KR"/>
        </w:rPr>
        <w:t>]</w:t>
      </w:r>
      <w:r w:rsidR="0022182D" w:rsidRPr="005B69CE">
        <w:rPr>
          <w:rFonts w:eastAsiaTheme="minorEastAsia" w:hint="eastAsia"/>
          <w:sz w:val="22"/>
          <w:lang w:eastAsia="ko-KR"/>
        </w:rPr>
        <w:t>.</w:t>
      </w:r>
    </w:p>
    <w:p w:rsidR="00216942" w:rsidRPr="005B69CE" w:rsidRDefault="00216942" w:rsidP="00216942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rFonts w:eastAsiaTheme="minorEastAsia" w:hint="eastAsia"/>
          <w:sz w:val="22"/>
          <w:lang w:eastAsia="ko-KR"/>
        </w:rPr>
        <w:t>Opt</w:t>
      </w:r>
      <w:r w:rsidR="00974B1F">
        <w:rPr>
          <w:rFonts w:eastAsiaTheme="minorEastAsia" w:hint="eastAsia"/>
          <w:sz w:val="22"/>
          <w:lang w:eastAsia="ko-KR"/>
        </w:rPr>
        <w:t>ion</w:t>
      </w:r>
      <w:r w:rsidRPr="005B69CE">
        <w:rPr>
          <w:rFonts w:eastAsiaTheme="minorEastAsia" w:hint="eastAsia"/>
          <w:sz w:val="22"/>
          <w:lang w:eastAsia="ko-KR"/>
        </w:rPr>
        <w:t xml:space="preserve"> </w:t>
      </w:r>
      <w:r w:rsidR="00B20BFC" w:rsidRPr="005B69CE">
        <w:rPr>
          <w:rFonts w:eastAsiaTheme="minorEastAsia" w:hint="eastAsia"/>
          <w:sz w:val="22"/>
          <w:lang w:eastAsia="ko-KR"/>
        </w:rPr>
        <w:t>2</w:t>
      </w:r>
      <w:r w:rsidRPr="005B69CE">
        <w:rPr>
          <w:rFonts w:eastAsiaTheme="minorEastAsia" w:hint="eastAsia"/>
          <w:sz w:val="22"/>
          <w:lang w:eastAsia="ko-KR"/>
        </w:rPr>
        <w:t>. UE transmits PDCP PDU including time information [3].</w:t>
      </w:r>
    </w:p>
    <w:p w:rsidR="00216942" w:rsidRPr="00974B1F" w:rsidRDefault="00216942" w:rsidP="00B20BFC">
      <w:pPr>
        <w:rPr>
          <w:sz w:val="22"/>
          <w:lang w:eastAsia="ko-KR"/>
        </w:rPr>
      </w:pPr>
    </w:p>
    <w:p w:rsidR="00B20BFC" w:rsidRPr="005B69CE" w:rsidRDefault="00814CB1" w:rsidP="00B20BFC">
      <w:pPr>
        <w:rPr>
          <w:sz w:val="22"/>
          <w:szCs w:val="22"/>
          <w:lang w:eastAsia="ko-KR"/>
        </w:rPr>
      </w:pPr>
      <w:r>
        <w:rPr>
          <w:rFonts w:hint="eastAsia"/>
          <w:sz w:val="22"/>
          <w:lang w:val="en-US" w:eastAsia="ko-KR"/>
        </w:rPr>
        <w:t>O</w:t>
      </w:r>
      <w:r w:rsidR="00616B39" w:rsidRPr="005B69CE">
        <w:rPr>
          <w:rFonts w:hint="eastAsia"/>
          <w:sz w:val="22"/>
          <w:lang w:val="en-US" w:eastAsia="ko-KR"/>
        </w:rPr>
        <w:t>ne of the</w:t>
      </w:r>
      <w:r w:rsidR="00B20BFC" w:rsidRPr="005B69CE">
        <w:rPr>
          <w:rFonts w:hint="eastAsia"/>
          <w:sz w:val="22"/>
          <w:lang w:val="en-US" w:eastAsia="ko-KR"/>
        </w:rPr>
        <w:t xml:space="preserve"> major goal</w:t>
      </w:r>
      <w:r w:rsidR="00616B39" w:rsidRPr="005B69CE">
        <w:rPr>
          <w:rFonts w:hint="eastAsia"/>
          <w:sz w:val="22"/>
          <w:lang w:val="en-US" w:eastAsia="ko-KR"/>
        </w:rPr>
        <w:t>s</w:t>
      </w:r>
      <w:r w:rsidR="00B20BFC" w:rsidRPr="005B69CE">
        <w:rPr>
          <w:rFonts w:hint="eastAsia"/>
          <w:sz w:val="22"/>
          <w:lang w:val="en-US" w:eastAsia="ko-KR"/>
        </w:rPr>
        <w:t xml:space="preserve"> of UL packet delay measurement in MDT is to measure the end-to-end delay </w:t>
      </w:r>
      <w:r w:rsidR="00B20BFC" w:rsidRPr="005B69CE">
        <w:rPr>
          <w:rFonts w:hint="eastAsia"/>
          <w:sz w:val="22"/>
          <w:lang w:eastAsia="ko-KR"/>
        </w:rPr>
        <w:t>in</w:t>
      </w:r>
      <w:r w:rsidR="0079061E" w:rsidRPr="005B69CE">
        <w:rPr>
          <w:rFonts w:hint="eastAsia"/>
          <w:sz w:val="22"/>
          <w:lang w:eastAsia="ko-KR"/>
        </w:rPr>
        <w:t xml:space="preserve"> PDCP layer.</w:t>
      </w:r>
      <w:r w:rsidR="00B20BFC" w:rsidRPr="005B69CE">
        <w:rPr>
          <w:rFonts w:hint="eastAsia"/>
          <w:sz w:val="22"/>
          <w:lang w:val="en-US" w:eastAsia="ko-KR"/>
        </w:rPr>
        <w:t xml:space="preserve"> The</w:t>
      </w:r>
      <w:r w:rsidR="00B20BFC" w:rsidRPr="005B69CE">
        <w:rPr>
          <w:rFonts w:hint="eastAsia"/>
          <w:sz w:val="22"/>
          <w:lang w:eastAsia="ko-KR"/>
        </w:rPr>
        <w:t xml:space="preserve"> SID clearly captures in its objective </w:t>
      </w:r>
      <w:r w:rsidR="00B20BFC" w:rsidRPr="005B69CE">
        <w:rPr>
          <w:rFonts w:hint="eastAsia"/>
          <w:sz w:val="22"/>
          <w:szCs w:val="22"/>
          <w:lang w:eastAsia="ko-KR"/>
        </w:rPr>
        <w:t>including [4]:</w:t>
      </w:r>
    </w:p>
    <w:p w:rsidR="00B20BFC" w:rsidRPr="005B69CE" w:rsidRDefault="00B20BFC" w:rsidP="00B20BFC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i/>
          <w:sz w:val="22"/>
          <w:szCs w:val="22"/>
          <w:lang w:eastAsia="ko-KR"/>
        </w:rPr>
        <w:t>Study necessary MDT measurements and procedures capabilities for assessing the performance of MMTEL voice and video, e.g. delay, packet loss rate of PDCP lay</w:t>
      </w:r>
      <w:r w:rsidRPr="005B69CE">
        <w:rPr>
          <w:rFonts w:hint="eastAsia"/>
          <w:i/>
          <w:sz w:val="22"/>
          <w:szCs w:val="22"/>
          <w:lang w:eastAsia="ko-KR"/>
        </w:rPr>
        <w:t>er</w:t>
      </w:r>
      <w:r w:rsidRPr="005B69CE">
        <w:rPr>
          <w:i/>
          <w:sz w:val="22"/>
          <w:szCs w:val="22"/>
          <w:lang w:eastAsia="ko-KR"/>
        </w:rPr>
        <w:t>’</w:t>
      </w:r>
      <w:r w:rsidRPr="005B69CE">
        <w:rPr>
          <w:rFonts w:hint="eastAsia"/>
          <w:sz w:val="22"/>
          <w:szCs w:val="22"/>
          <w:lang w:eastAsia="ko-KR"/>
        </w:rPr>
        <w:t>. </w:t>
      </w:r>
    </w:p>
    <w:p w:rsidR="00814CB1" w:rsidRDefault="00DA3CBB" w:rsidP="00D81288">
      <w:pPr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 xml:space="preserve">The objective point out that overall performance should be </w:t>
      </w:r>
      <w:r w:rsidRPr="005B69CE">
        <w:rPr>
          <w:sz w:val="22"/>
          <w:lang w:eastAsia="ko-KR"/>
        </w:rPr>
        <w:t>assessed</w:t>
      </w:r>
      <w:r w:rsidRPr="005B69CE">
        <w:rPr>
          <w:rFonts w:hint="eastAsia"/>
          <w:sz w:val="22"/>
          <w:lang w:eastAsia="ko-KR"/>
        </w:rPr>
        <w:t xml:space="preserve"> </w:t>
      </w:r>
      <w:r w:rsidR="0079061E" w:rsidRPr="005B69CE">
        <w:rPr>
          <w:rFonts w:hint="eastAsia"/>
          <w:sz w:val="22"/>
          <w:lang w:eastAsia="ko-KR"/>
        </w:rPr>
        <w:t>in AS layer from PDCP in transmitter to PDCP in receiver side</w:t>
      </w:r>
      <w:r w:rsidR="00AD46BF" w:rsidRPr="005B69CE">
        <w:rPr>
          <w:rFonts w:hint="eastAsia"/>
          <w:sz w:val="22"/>
          <w:lang w:val="en-US" w:eastAsia="ko-KR"/>
        </w:rPr>
        <w:t>.</w:t>
      </w:r>
      <w:r w:rsidR="00840382" w:rsidRPr="005B69CE">
        <w:rPr>
          <w:rFonts w:hint="eastAsia"/>
          <w:sz w:val="22"/>
          <w:lang w:val="en-US" w:eastAsia="ko-KR"/>
        </w:rPr>
        <w:t xml:space="preserve"> </w:t>
      </w:r>
      <w:r w:rsidR="00AD46BF" w:rsidRPr="005B69CE">
        <w:rPr>
          <w:rFonts w:hint="eastAsia"/>
          <w:sz w:val="22"/>
          <w:lang w:val="en-US" w:eastAsia="ko-KR"/>
        </w:rPr>
        <w:t xml:space="preserve">To cover </w:t>
      </w:r>
      <w:r w:rsidR="0079061E" w:rsidRPr="005B69CE">
        <w:rPr>
          <w:rFonts w:hint="eastAsia"/>
          <w:sz w:val="22"/>
          <w:lang w:eastAsia="ko-KR"/>
        </w:rPr>
        <w:t>UL packet delay</w:t>
      </w:r>
      <w:r w:rsidR="00AD46BF" w:rsidRPr="005B69CE">
        <w:rPr>
          <w:rFonts w:hint="eastAsia"/>
          <w:sz w:val="22"/>
          <w:lang w:eastAsia="ko-KR"/>
        </w:rPr>
        <w:t xml:space="preserve"> </w:t>
      </w:r>
      <w:r w:rsidR="00AD46BF" w:rsidRPr="005B69CE">
        <w:rPr>
          <w:sz w:val="22"/>
          <w:lang w:eastAsia="ko-KR"/>
        </w:rPr>
        <w:t>experienced</w:t>
      </w:r>
      <w:r w:rsidR="00AD46BF" w:rsidRPr="005B69CE">
        <w:rPr>
          <w:rFonts w:hint="eastAsia"/>
          <w:sz w:val="22"/>
          <w:lang w:eastAsia="ko-KR"/>
        </w:rPr>
        <w:t xml:space="preserve"> in AS layer, </w:t>
      </w:r>
      <w:r w:rsidR="0079061E" w:rsidRPr="005B69CE">
        <w:rPr>
          <w:rFonts w:hint="eastAsia"/>
          <w:sz w:val="22"/>
          <w:lang w:eastAsia="ko-KR"/>
        </w:rPr>
        <w:t xml:space="preserve">the time duration between </w:t>
      </w:r>
      <w:r w:rsidR="00AD46BF" w:rsidRPr="005B69CE">
        <w:rPr>
          <w:sz w:val="22"/>
          <w:lang w:eastAsia="ko-KR"/>
        </w:rPr>
        <w:t>“</w:t>
      </w:r>
      <w:r w:rsidR="0079061E" w:rsidRPr="005B69CE">
        <w:rPr>
          <w:rFonts w:hint="eastAsia"/>
          <w:sz w:val="22"/>
          <w:lang w:eastAsia="ko-KR"/>
        </w:rPr>
        <w:t>the point in time that a PDCP SDU arrives at PDCP upper SAP</w:t>
      </w:r>
      <w:r w:rsidR="00AD46BF" w:rsidRPr="005B69CE">
        <w:rPr>
          <w:sz w:val="22"/>
          <w:lang w:eastAsia="ko-KR"/>
        </w:rPr>
        <w:t>”</w:t>
      </w:r>
      <w:r w:rsidR="0079061E" w:rsidRPr="005B69CE">
        <w:rPr>
          <w:rFonts w:hint="eastAsia"/>
          <w:sz w:val="22"/>
          <w:lang w:eastAsia="ko-KR"/>
        </w:rPr>
        <w:t xml:space="preserve"> in </w:t>
      </w:r>
      <w:r w:rsidR="0079061E" w:rsidRPr="005B69CE">
        <w:rPr>
          <w:sz w:val="22"/>
          <w:lang w:eastAsia="ko-KR"/>
        </w:rPr>
        <w:t>transmitter</w:t>
      </w:r>
      <w:r w:rsidR="0079061E" w:rsidRPr="005B69CE">
        <w:rPr>
          <w:rFonts w:hint="eastAsia"/>
          <w:sz w:val="22"/>
          <w:lang w:eastAsia="ko-KR"/>
        </w:rPr>
        <w:t xml:space="preserve"> side and </w:t>
      </w:r>
      <w:r w:rsidR="00AD46BF" w:rsidRPr="005B69CE">
        <w:rPr>
          <w:sz w:val="22"/>
          <w:lang w:eastAsia="ko-KR"/>
        </w:rPr>
        <w:t>“</w:t>
      </w:r>
      <w:r w:rsidR="00F617B6" w:rsidRPr="005B69CE">
        <w:rPr>
          <w:rFonts w:hint="eastAsia"/>
          <w:sz w:val="22"/>
          <w:lang w:eastAsia="ko-KR"/>
        </w:rPr>
        <w:t>the point in time that the last part of</w:t>
      </w:r>
      <w:r w:rsidR="0079061E" w:rsidRPr="005B69CE">
        <w:rPr>
          <w:rFonts w:hint="eastAsia"/>
          <w:sz w:val="22"/>
          <w:lang w:eastAsia="ko-KR"/>
        </w:rPr>
        <w:t xml:space="preserve"> PDCP SDU is </w:t>
      </w:r>
      <w:r w:rsidR="00F617B6" w:rsidRPr="005B69CE">
        <w:rPr>
          <w:rFonts w:hint="eastAsia"/>
          <w:sz w:val="22"/>
          <w:lang w:eastAsia="ko-KR"/>
        </w:rPr>
        <w:t>delivered</w:t>
      </w:r>
      <w:r w:rsidR="0079061E" w:rsidRPr="005B69CE">
        <w:rPr>
          <w:rFonts w:hint="eastAsia"/>
          <w:sz w:val="22"/>
          <w:lang w:eastAsia="ko-KR"/>
        </w:rPr>
        <w:t xml:space="preserve"> </w:t>
      </w:r>
      <w:r w:rsidR="00986E87" w:rsidRPr="005B69CE">
        <w:rPr>
          <w:rFonts w:hint="eastAsia"/>
          <w:sz w:val="22"/>
          <w:lang w:eastAsia="ko-KR"/>
        </w:rPr>
        <w:t>to</w:t>
      </w:r>
      <w:r w:rsidR="0079061E" w:rsidRPr="005B69CE">
        <w:rPr>
          <w:rFonts w:hint="eastAsia"/>
          <w:sz w:val="22"/>
          <w:lang w:eastAsia="ko-KR"/>
        </w:rPr>
        <w:t xml:space="preserve"> PDCP upper SAP</w:t>
      </w:r>
      <w:r w:rsidR="00AD46BF" w:rsidRPr="005B69CE">
        <w:rPr>
          <w:sz w:val="22"/>
          <w:lang w:eastAsia="ko-KR"/>
        </w:rPr>
        <w:t>”</w:t>
      </w:r>
      <w:r w:rsidR="0079061E" w:rsidRPr="005B69CE">
        <w:rPr>
          <w:rFonts w:hint="eastAsia"/>
          <w:sz w:val="22"/>
          <w:lang w:eastAsia="ko-KR"/>
        </w:rPr>
        <w:t xml:space="preserve"> in receiver side should be </w:t>
      </w:r>
      <w:r w:rsidR="00840382" w:rsidRPr="005B69CE">
        <w:rPr>
          <w:rFonts w:hint="eastAsia"/>
          <w:sz w:val="22"/>
          <w:lang w:eastAsia="ko-KR"/>
        </w:rPr>
        <w:t xml:space="preserve">considered. </w:t>
      </w:r>
    </w:p>
    <w:p w:rsidR="00D81288" w:rsidRPr="005B69CE" w:rsidRDefault="00814CB1" w:rsidP="00814CB1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The UL packet delay in AS layer can be decomposed into </w:t>
      </w:r>
      <w:r w:rsidR="000B0BC5" w:rsidRPr="005B69CE">
        <w:rPr>
          <w:rFonts w:hint="eastAsia"/>
          <w:sz w:val="22"/>
          <w:lang w:eastAsia="ko-KR"/>
        </w:rPr>
        <w:t>three delays</w:t>
      </w:r>
      <w:r w:rsidR="00B034AA" w:rsidRPr="005B69CE">
        <w:rPr>
          <w:rFonts w:hint="eastAsia"/>
          <w:sz w:val="22"/>
          <w:lang w:eastAsia="ko-KR"/>
        </w:rPr>
        <w:t>, i.e. queuing delay, transmission delay and re-assembly delay</w:t>
      </w:r>
      <w:r w:rsidR="004554F5" w:rsidRPr="005B69CE">
        <w:rPr>
          <w:rFonts w:hint="eastAsia"/>
          <w:sz w:val="22"/>
          <w:lang w:eastAsia="ko-KR"/>
        </w:rPr>
        <w:t xml:space="preserve">. </w:t>
      </w:r>
      <w:r w:rsidR="009F33AD" w:rsidRPr="005B69CE">
        <w:rPr>
          <w:rFonts w:hint="eastAsia"/>
          <w:sz w:val="22"/>
          <w:lang w:eastAsia="ko-KR"/>
        </w:rPr>
        <w:t xml:space="preserve">Figure 1 shows </w:t>
      </w:r>
      <w:r>
        <w:rPr>
          <w:rFonts w:hint="eastAsia"/>
          <w:sz w:val="22"/>
          <w:lang w:eastAsia="ko-KR"/>
        </w:rPr>
        <w:t>the decomposition of</w:t>
      </w:r>
      <w:r w:rsidR="009F33AD" w:rsidRPr="005B69CE">
        <w:rPr>
          <w:rFonts w:hint="eastAsia"/>
          <w:sz w:val="22"/>
          <w:lang w:eastAsia="ko-KR"/>
        </w:rPr>
        <w:t xml:space="preserve"> UL packet delay.</w:t>
      </w:r>
    </w:p>
    <w:p w:rsidR="009F33AD" w:rsidRPr="005B69CE" w:rsidRDefault="004554F5" w:rsidP="004554F5">
      <w:pPr>
        <w:jc w:val="center"/>
        <w:rPr>
          <w:sz w:val="22"/>
          <w:lang w:eastAsia="ko-KR"/>
        </w:rPr>
      </w:pPr>
      <w:r w:rsidRPr="005B69CE">
        <w:rPr>
          <w:noProof/>
          <w:sz w:val="22"/>
          <w:lang w:val="en-US" w:eastAsia="ko-KR"/>
        </w:rPr>
        <w:lastRenderedPageBreak/>
        <w:drawing>
          <wp:inline distT="0" distB="0" distL="0" distR="0">
            <wp:extent cx="5553437" cy="3427612"/>
            <wp:effectExtent l="0" t="0" r="0" b="0"/>
            <wp:docPr id="17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5668" cy="34289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33AD" w:rsidRPr="005B69CE" w:rsidRDefault="009F33AD" w:rsidP="009F33AD">
      <w:pPr>
        <w:jc w:val="center"/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 xml:space="preserve">Figure 1. </w:t>
      </w:r>
      <w:r w:rsidR="00814CB1">
        <w:rPr>
          <w:rFonts w:hint="eastAsia"/>
          <w:sz w:val="22"/>
          <w:lang w:eastAsia="ko-KR"/>
        </w:rPr>
        <w:t>Decomposition of UL packet delay</w:t>
      </w:r>
    </w:p>
    <w:p w:rsidR="004554F5" w:rsidRPr="005B69CE" w:rsidRDefault="004554F5" w:rsidP="00986E87">
      <w:pPr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 xml:space="preserve">Each </w:t>
      </w:r>
      <w:r w:rsidR="00480573">
        <w:rPr>
          <w:rFonts w:hint="eastAsia"/>
          <w:sz w:val="22"/>
          <w:lang w:eastAsia="ko-KR"/>
        </w:rPr>
        <w:t xml:space="preserve">component </w:t>
      </w:r>
      <w:r w:rsidRPr="005B69CE">
        <w:rPr>
          <w:rFonts w:hint="eastAsia"/>
          <w:sz w:val="22"/>
          <w:lang w:eastAsia="ko-KR"/>
        </w:rPr>
        <w:t xml:space="preserve">of </w:t>
      </w:r>
      <w:r w:rsidR="00480573">
        <w:rPr>
          <w:rFonts w:hint="eastAsia"/>
          <w:sz w:val="22"/>
          <w:lang w:eastAsia="ko-KR"/>
        </w:rPr>
        <w:t xml:space="preserve">UL packet </w:t>
      </w:r>
      <w:r w:rsidRPr="005B69CE">
        <w:rPr>
          <w:rFonts w:hint="eastAsia"/>
          <w:sz w:val="22"/>
          <w:lang w:eastAsia="ko-KR"/>
        </w:rPr>
        <w:t xml:space="preserve">delay can be calculated </w:t>
      </w:r>
      <w:r w:rsidR="00481141" w:rsidRPr="005B69CE">
        <w:rPr>
          <w:rFonts w:hint="eastAsia"/>
          <w:sz w:val="22"/>
          <w:lang w:eastAsia="ko-KR"/>
        </w:rPr>
        <w:t>as follows</w:t>
      </w:r>
      <w:r w:rsidRPr="005B69CE">
        <w:rPr>
          <w:rFonts w:hint="eastAsia"/>
          <w:sz w:val="22"/>
          <w:lang w:eastAsia="ko-KR"/>
        </w:rPr>
        <w:t>:</w:t>
      </w:r>
    </w:p>
    <w:p w:rsidR="004554F5" w:rsidRPr="005B69CE" w:rsidRDefault="004554F5" w:rsidP="004554F5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>queuing delay, i.e. delay in the UE transmitter side</w:t>
      </w:r>
    </w:p>
    <w:p w:rsidR="004554F5" w:rsidRPr="005B69CE" w:rsidRDefault="004554F5" w:rsidP="004554F5">
      <w:pPr>
        <w:pStyle w:val="a6"/>
        <w:numPr>
          <w:ilvl w:val="1"/>
          <w:numId w:val="22"/>
        </w:numPr>
        <w:ind w:leftChars="0"/>
        <w:rPr>
          <w:sz w:val="22"/>
          <w:lang w:eastAsia="ko-KR"/>
        </w:rPr>
      </w:pPr>
      <w:r w:rsidRPr="005B69CE">
        <w:rPr>
          <w:sz w:val="22"/>
          <w:lang w:eastAsia="ko-KR"/>
        </w:rPr>
        <w:t>T</w:t>
      </w:r>
      <w:r w:rsidRPr="005B69CE">
        <w:rPr>
          <w:rFonts w:hint="eastAsia"/>
          <w:sz w:val="22"/>
          <w:lang w:eastAsia="ko-KR"/>
        </w:rPr>
        <w:t xml:space="preserve">he time duration between the point in time that </w:t>
      </w:r>
      <w:r w:rsidRPr="005B69CE">
        <w:rPr>
          <w:sz w:val="22"/>
          <w:lang w:eastAsia="ko-KR"/>
        </w:rPr>
        <w:t>“</w:t>
      </w:r>
      <w:r w:rsidRPr="005B69CE">
        <w:rPr>
          <w:rFonts w:hint="eastAsia"/>
          <w:sz w:val="22"/>
          <w:lang w:eastAsia="ko-KR"/>
        </w:rPr>
        <w:t xml:space="preserve">a PDCP SDU </w:t>
      </w:r>
      <w:r w:rsidRPr="005B69CE">
        <w:rPr>
          <w:sz w:val="22"/>
          <w:lang w:eastAsia="ko-KR"/>
        </w:rPr>
        <w:t>arrive</w:t>
      </w:r>
      <w:r w:rsidRPr="005B69CE">
        <w:rPr>
          <w:rFonts w:hint="eastAsia"/>
          <w:sz w:val="22"/>
          <w:lang w:eastAsia="ko-KR"/>
        </w:rPr>
        <w:t>s at PDCP upper SAP (TP_PDCP_Tx)</w:t>
      </w:r>
      <w:r w:rsidRPr="005B69CE">
        <w:rPr>
          <w:sz w:val="22"/>
          <w:lang w:eastAsia="ko-KR"/>
        </w:rPr>
        <w:t>”</w:t>
      </w:r>
      <w:r w:rsidRPr="005B69CE">
        <w:rPr>
          <w:rFonts w:hint="eastAsia"/>
          <w:sz w:val="22"/>
          <w:lang w:eastAsia="ko-KR"/>
        </w:rPr>
        <w:t xml:space="preserve"> and </w:t>
      </w:r>
      <w:r w:rsidRPr="005B69CE">
        <w:rPr>
          <w:rFonts w:hint="eastAsia"/>
          <w:sz w:val="22"/>
          <w:lang w:val="en-US" w:eastAsia="ko-KR"/>
        </w:rPr>
        <w:t xml:space="preserve">the point in time that </w:t>
      </w:r>
      <w:r w:rsidR="00481141" w:rsidRPr="005B69CE">
        <w:rPr>
          <w:sz w:val="22"/>
          <w:lang w:val="en-US" w:eastAsia="ko-KR"/>
        </w:rPr>
        <w:t>“</w:t>
      </w:r>
      <w:r w:rsidRPr="005B69CE">
        <w:rPr>
          <w:rFonts w:hint="eastAsia"/>
          <w:sz w:val="22"/>
          <w:lang w:val="en-US" w:eastAsia="ko-KR"/>
        </w:rPr>
        <w:t>the first part of the PDCP SDU is delivered to MAC (TP_MAC_Tx)</w:t>
      </w:r>
      <w:r w:rsidRPr="005B69CE">
        <w:rPr>
          <w:sz w:val="22"/>
          <w:lang w:val="en-US" w:eastAsia="ko-KR"/>
        </w:rPr>
        <w:t>”</w:t>
      </w:r>
      <w:r w:rsidRPr="005B69CE">
        <w:rPr>
          <w:rFonts w:hint="eastAsia"/>
          <w:sz w:val="22"/>
          <w:lang w:val="en-US" w:eastAsia="ko-KR"/>
        </w:rPr>
        <w:t xml:space="preserve"> in the UE side</w:t>
      </w:r>
    </w:p>
    <w:p w:rsidR="004554F5" w:rsidRPr="005B69CE" w:rsidRDefault="004554F5" w:rsidP="004554F5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>transmission delay, i.e. delay in radio interface</w:t>
      </w:r>
    </w:p>
    <w:p w:rsidR="00795E30" w:rsidRPr="00795E30" w:rsidRDefault="00795E30" w:rsidP="00795E30">
      <w:pPr>
        <w:pStyle w:val="a6"/>
        <w:numPr>
          <w:ilvl w:val="1"/>
          <w:numId w:val="22"/>
        </w:numPr>
        <w:ind w:leftChars="0"/>
        <w:rPr>
          <w:sz w:val="22"/>
          <w:lang w:eastAsia="ko-KR"/>
        </w:rPr>
      </w:pPr>
      <w:r w:rsidRPr="00795E30">
        <w:rPr>
          <w:rFonts w:hint="eastAsia"/>
          <w:sz w:val="22"/>
          <w:lang w:eastAsia="ko-KR"/>
        </w:rPr>
        <w:t xml:space="preserve">The </w:t>
      </w:r>
      <w:r w:rsidR="004554F5" w:rsidRPr="00795E30">
        <w:rPr>
          <w:rFonts w:hint="eastAsia"/>
          <w:sz w:val="22"/>
          <w:lang w:eastAsia="ko-KR"/>
        </w:rPr>
        <w:t xml:space="preserve">time duration between the </w:t>
      </w:r>
      <w:r w:rsidR="004554F5" w:rsidRPr="00795E30">
        <w:rPr>
          <w:rFonts w:hint="eastAsia"/>
          <w:sz w:val="22"/>
          <w:lang w:val="en-US" w:eastAsia="ko-KR"/>
        </w:rPr>
        <w:t xml:space="preserve">point in time that </w:t>
      </w:r>
      <w:r w:rsidR="004554F5" w:rsidRPr="00795E30">
        <w:rPr>
          <w:sz w:val="22"/>
          <w:lang w:val="en-US" w:eastAsia="ko-KR"/>
        </w:rPr>
        <w:t>“</w:t>
      </w:r>
      <w:r w:rsidR="004554F5" w:rsidRPr="00795E30">
        <w:rPr>
          <w:rFonts w:hint="eastAsia"/>
          <w:sz w:val="22"/>
          <w:lang w:val="en-US" w:eastAsia="ko-KR"/>
        </w:rPr>
        <w:t>the first part of the PDCP SDU is delivered to MAC (TP_MAC_Tx)</w:t>
      </w:r>
      <w:r w:rsidR="004554F5" w:rsidRPr="00795E30">
        <w:rPr>
          <w:sz w:val="22"/>
          <w:lang w:val="en-US" w:eastAsia="ko-KR"/>
        </w:rPr>
        <w:t>”</w:t>
      </w:r>
      <w:r w:rsidR="004554F5" w:rsidRPr="00795E30">
        <w:rPr>
          <w:rFonts w:hint="eastAsia"/>
          <w:sz w:val="22"/>
          <w:lang w:val="en-US" w:eastAsia="ko-KR"/>
        </w:rPr>
        <w:t xml:space="preserve"> </w:t>
      </w:r>
      <w:r w:rsidR="00F23665" w:rsidRPr="00795E30">
        <w:rPr>
          <w:rFonts w:hint="eastAsia"/>
          <w:sz w:val="22"/>
          <w:lang w:val="en-US" w:eastAsia="ko-KR"/>
        </w:rPr>
        <w:t xml:space="preserve">in </w:t>
      </w:r>
      <w:r w:rsidR="00F23665" w:rsidRPr="00795E30">
        <w:rPr>
          <w:sz w:val="22"/>
          <w:lang w:val="en-US" w:eastAsia="ko-KR"/>
        </w:rPr>
        <w:t>the</w:t>
      </w:r>
      <w:r w:rsidR="00F23665" w:rsidRPr="00795E30">
        <w:rPr>
          <w:rFonts w:hint="eastAsia"/>
          <w:sz w:val="22"/>
          <w:lang w:val="en-US" w:eastAsia="ko-KR"/>
        </w:rPr>
        <w:t xml:space="preserve"> UE side </w:t>
      </w:r>
      <w:r w:rsidR="004554F5" w:rsidRPr="00795E30">
        <w:rPr>
          <w:rFonts w:hint="eastAsia"/>
          <w:sz w:val="22"/>
          <w:lang w:val="en-US" w:eastAsia="ko-KR"/>
        </w:rPr>
        <w:t xml:space="preserve">and the point in time that </w:t>
      </w:r>
      <w:r w:rsidR="004554F5" w:rsidRPr="00795E30">
        <w:rPr>
          <w:sz w:val="22"/>
          <w:lang w:val="en-US" w:eastAsia="ko-KR"/>
        </w:rPr>
        <w:t>“</w:t>
      </w:r>
      <w:r w:rsidR="004554F5" w:rsidRPr="00795E30">
        <w:rPr>
          <w:rFonts w:hint="eastAsia"/>
          <w:sz w:val="22"/>
          <w:lang w:val="en-US" w:eastAsia="ko-KR"/>
        </w:rPr>
        <w:t>the last part of the PDCP SDU arrives at MAC (TP_MAC_Rx)</w:t>
      </w:r>
      <w:r w:rsidR="004554F5" w:rsidRPr="00795E30">
        <w:rPr>
          <w:sz w:val="22"/>
          <w:lang w:val="en-US" w:eastAsia="ko-KR"/>
        </w:rPr>
        <w:t>”</w:t>
      </w:r>
      <w:r w:rsidR="00F23665" w:rsidRPr="00795E30">
        <w:rPr>
          <w:rFonts w:hint="eastAsia"/>
          <w:sz w:val="22"/>
          <w:lang w:val="en-US" w:eastAsia="ko-KR"/>
        </w:rPr>
        <w:t xml:space="preserve"> in the eNB side</w:t>
      </w:r>
      <w:r w:rsidR="00814CB1">
        <w:rPr>
          <w:rFonts w:hint="eastAsia"/>
          <w:sz w:val="22"/>
          <w:lang w:val="en-US" w:eastAsia="ko-KR"/>
        </w:rPr>
        <w:t xml:space="preserve">. This delay includes the </w:t>
      </w:r>
      <w:r>
        <w:rPr>
          <w:rFonts w:hint="eastAsia"/>
          <w:sz w:val="22"/>
          <w:lang w:val="en-US" w:eastAsia="ko-KR"/>
        </w:rPr>
        <w:t>retransmission de</w:t>
      </w:r>
      <w:r w:rsidRPr="00795E30">
        <w:rPr>
          <w:rFonts w:hint="eastAsia"/>
          <w:sz w:val="22"/>
          <w:lang w:val="en-US" w:eastAsia="ko-KR"/>
        </w:rPr>
        <w:t>l</w:t>
      </w:r>
      <w:r>
        <w:rPr>
          <w:rFonts w:hint="eastAsia"/>
          <w:sz w:val="22"/>
          <w:lang w:val="en-US" w:eastAsia="ko-KR"/>
        </w:rPr>
        <w:t>a</w:t>
      </w:r>
      <w:r w:rsidRPr="00795E30">
        <w:rPr>
          <w:rFonts w:hint="eastAsia"/>
          <w:sz w:val="22"/>
          <w:lang w:val="en-US" w:eastAsia="ko-KR"/>
        </w:rPr>
        <w:t>y</w:t>
      </w:r>
      <w:r w:rsidR="00814CB1">
        <w:rPr>
          <w:rFonts w:hint="eastAsia"/>
          <w:sz w:val="22"/>
          <w:lang w:val="en-US" w:eastAsia="ko-KR"/>
        </w:rPr>
        <w:t>.</w:t>
      </w:r>
    </w:p>
    <w:p w:rsidR="004554F5" w:rsidRPr="005B69CE" w:rsidRDefault="004554F5" w:rsidP="004554F5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 w:rsidRPr="005B69CE">
        <w:rPr>
          <w:rFonts w:hint="eastAsia"/>
          <w:sz w:val="22"/>
          <w:lang w:eastAsia="ko-KR"/>
        </w:rPr>
        <w:t>re-assembly delay, i.e. delay in the eNB receiver side</w:t>
      </w:r>
    </w:p>
    <w:p w:rsidR="004554F5" w:rsidRPr="00795E30" w:rsidRDefault="00795E30" w:rsidP="004554F5">
      <w:pPr>
        <w:pStyle w:val="a6"/>
        <w:numPr>
          <w:ilvl w:val="1"/>
          <w:numId w:val="22"/>
        </w:numPr>
        <w:ind w:leftChars="0"/>
        <w:rPr>
          <w:sz w:val="22"/>
          <w:lang w:eastAsia="ko-KR"/>
        </w:rPr>
      </w:pPr>
      <w:r w:rsidRPr="00795E30">
        <w:rPr>
          <w:rFonts w:hint="eastAsia"/>
          <w:sz w:val="22"/>
          <w:lang w:eastAsia="ko-KR"/>
        </w:rPr>
        <w:t>The summation of the</w:t>
      </w:r>
      <w:r w:rsidR="004554F5" w:rsidRPr="00795E30">
        <w:rPr>
          <w:sz w:val="22"/>
          <w:lang w:eastAsia="ko-KR"/>
        </w:rPr>
        <w:t xml:space="preserve"> time duration between </w:t>
      </w:r>
      <w:r w:rsidR="004554F5" w:rsidRPr="00795E30">
        <w:rPr>
          <w:rFonts w:hint="eastAsia"/>
          <w:sz w:val="22"/>
          <w:lang w:eastAsia="ko-KR"/>
        </w:rPr>
        <w:t xml:space="preserve">the point in time that </w:t>
      </w:r>
      <w:r w:rsidR="004554F5" w:rsidRPr="00795E30">
        <w:rPr>
          <w:sz w:val="22"/>
          <w:lang w:eastAsia="ko-KR"/>
        </w:rPr>
        <w:t>“</w:t>
      </w:r>
      <w:r w:rsidR="004554F5" w:rsidRPr="00795E30">
        <w:rPr>
          <w:rFonts w:hint="eastAsia"/>
          <w:sz w:val="22"/>
          <w:lang w:eastAsia="ko-KR"/>
        </w:rPr>
        <w:t xml:space="preserve">the last part of PDCP SDU arrives at MAC in eNB side (TP_MAC_Rx) </w:t>
      </w:r>
      <w:r w:rsidR="004554F5" w:rsidRPr="00795E30">
        <w:rPr>
          <w:sz w:val="22"/>
          <w:lang w:eastAsia="ko-KR"/>
        </w:rPr>
        <w:t>”</w:t>
      </w:r>
      <w:r w:rsidR="00481141" w:rsidRPr="00795E30">
        <w:rPr>
          <w:rFonts w:hint="eastAsia"/>
          <w:sz w:val="22"/>
          <w:lang w:eastAsia="ko-KR"/>
        </w:rPr>
        <w:t xml:space="preserve"> </w:t>
      </w:r>
      <w:r w:rsidR="004554F5" w:rsidRPr="00795E30">
        <w:rPr>
          <w:rFonts w:hint="eastAsia"/>
          <w:sz w:val="22"/>
          <w:lang w:eastAsia="ko-KR"/>
        </w:rPr>
        <w:t xml:space="preserve">and the point in time that </w:t>
      </w:r>
      <w:r w:rsidR="004554F5" w:rsidRPr="00795E30">
        <w:rPr>
          <w:sz w:val="22"/>
          <w:lang w:eastAsia="ko-KR"/>
        </w:rPr>
        <w:t>“</w:t>
      </w:r>
      <w:r w:rsidR="004554F5" w:rsidRPr="00795E30">
        <w:rPr>
          <w:rFonts w:hint="eastAsia"/>
          <w:sz w:val="22"/>
          <w:lang w:eastAsia="ko-KR"/>
        </w:rPr>
        <w:t>the last part of PDCP SDU was delivered to</w:t>
      </w:r>
      <w:r w:rsidR="004554F5" w:rsidRPr="00795E30">
        <w:rPr>
          <w:sz w:val="22"/>
          <w:lang w:eastAsia="ko-KR"/>
        </w:rPr>
        <w:t xml:space="preserve"> PDCP upper SAP</w:t>
      </w:r>
      <w:r w:rsidR="004554F5" w:rsidRPr="00795E30">
        <w:rPr>
          <w:rFonts w:hint="eastAsia"/>
          <w:sz w:val="22"/>
          <w:lang w:eastAsia="ko-KR"/>
        </w:rPr>
        <w:t xml:space="preserve"> (TP_PDCP_Rx)</w:t>
      </w:r>
      <w:r w:rsidR="004554F5" w:rsidRPr="00795E30">
        <w:rPr>
          <w:sz w:val="22"/>
          <w:lang w:eastAsia="ko-KR"/>
        </w:rPr>
        <w:t>”</w:t>
      </w:r>
      <w:r w:rsidR="00F23665" w:rsidRPr="00795E30">
        <w:rPr>
          <w:rFonts w:hint="eastAsia"/>
          <w:sz w:val="22"/>
          <w:lang w:eastAsia="ko-KR"/>
        </w:rPr>
        <w:t xml:space="preserve"> in the eNB sid</w:t>
      </w:r>
      <w:r w:rsidRPr="00795E30">
        <w:rPr>
          <w:rFonts w:hint="eastAsia"/>
          <w:sz w:val="22"/>
          <w:lang w:eastAsia="ko-KR"/>
        </w:rPr>
        <w:t>e</w:t>
      </w:r>
      <w:r w:rsidR="00814CB1">
        <w:rPr>
          <w:rFonts w:hint="eastAsia"/>
          <w:sz w:val="22"/>
          <w:lang w:eastAsia="ko-KR"/>
        </w:rPr>
        <w:t xml:space="preserve">. This delay includes the </w:t>
      </w:r>
      <w:r w:rsidRPr="00795E30">
        <w:rPr>
          <w:rFonts w:hint="eastAsia"/>
          <w:sz w:val="22"/>
          <w:lang w:eastAsia="ko-KR"/>
        </w:rPr>
        <w:t>re-ordering delay</w:t>
      </w:r>
      <w:r w:rsidR="00814CB1">
        <w:rPr>
          <w:rFonts w:hint="eastAsia"/>
          <w:sz w:val="22"/>
          <w:lang w:eastAsia="ko-KR"/>
        </w:rPr>
        <w:t>.</w:t>
      </w:r>
    </w:p>
    <w:p w:rsidR="00081821" w:rsidRDefault="00480573" w:rsidP="00B42013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The problem with Opt</w:t>
      </w:r>
      <w:r w:rsidR="00974B1F">
        <w:rPr>
          <w:rFonts w:hint="eastAsia"/>
          <w:sz w:val="22"/>
          <w:lang w:eastAsia="ko-KR"/>
        </w:rPr>
        <w:t>ion</w:t>
      </w:r>
      <w:r>
        <w:rPr>
          <w:rFonts w:hint="eastAsia"/>
          <w:sz w:val="22"/>
          <w:lang w:eastAsia="ko-KR"/>
        </w:rPr>
        <w:t xml:space="preserve"> 1 is that the </w:t>
      </w:r>
      <w:r w:rsidR="00B42013" w:rsidRPr="005B69CE">
        <w:rPr>
          <w:rFonts w:hint="eastAsia"/>
          <w:sz w:val="22"/>
          <w:lang w:eastAsia="ko-KR"/>
        </w:rPr>
        <w:t>Opt</w:t>
      </w:r>
      <w:r w:rsidR="00974B1F">
        <w:rPr>
          <w:rFonts w:hint="eastAsia"/>
          <w:sz w:val="22"/>
          <w:lang w:eastAsia="ko-KR"/>
        </w:rPr>
        <w:t>ion</w:t>
      </w:r>
      <w:r w:rsidR="00B42013" w:rsidRPr="005B69CE">
        <w:rPr>
          <w:rFonts w:hint="eastAsia"/>
          <w:sz w:val="22"/>
          <w:lang w:eastAsia="ko-KR"/>
        </w:rPr>
        <w:t xml:space="preserve"> 1</w:t>
      </w:r>
      <w:r>
        <w:rPr>
          <w:rFonts w:hint="eastAsia"/>
          <w:sz w:val="22"/>
          <w:lang w:eastAsia="ko-KR"/>
        </w:rPr>
        <w:t xml:space="preserve"> considers only the </w:t>
      </w:r>
      <w:r w:rsidR="00B42013" w:rsidRPr="005B69CE">
        <w:rPr>
          <w:rFonts w:hint="eastAsia"/>
          <w:sz w:val="22"/>
          <w:lang w:eastAsia="ko-KR"/>
        </w:rPr>
        <w:t xml:space="preserve">queuing delay, </w:t>
      </w:r>
      <w:r>
        <w:rPr>
          <w:rFonts w:hint="eastAsia"/>
          <w:sz w:val="22"/>
          <w:lang w:eastAsia="ko-KR"/>
        </w:rPr>
        <w:t xml:space="preserve">and it </w:t>
      </w:r>
      <w:r w:rsidR="00B42013" w:rsidRPr="005B69CE">
        <w:rPr>
          <w:rFonts w:hint="eastAsia"/>
          <w:sz w:val="22"/>
          <w:lang w:eastAsia="ko-KR"/>
        </w:rPr>
        <w:t xml:space="preserve">may not provide sufficient </w:t>
      </w:r>
      <w:r w:rsidR="00B42013" w:rsidRPr="005B69CE">
        <w:rPr>
          <w:sz w:val="22"/>
          <w:lang w:eastAsia="ko-KR"/>
        </w:rPr>
        <w:t>information</w:t>
      </w:r>
      <w:r w:rsidR="00B42013" w:rsidRPr="005B69CE">
        <w:rPr>
          <w:rFonts w:hint="eastAsia"/>
          <w:sz w:val="22"/>
          <w:lang w:eastAsia="ko-KR"/>
        </w:rPr>
        <w:t xml:space="preserve"> in</w:t>
      </w:r>
      <w:r w:rsidR="00A356CB">
        <w:rPr>
          <w:rFonts w:hint="eastAsia"/>
          <w:sz w:val="22"/>
          <w:lang w:eastAsia="ko-KR"/>
        </w:rPr>
        <w:t xml:space="preserve"> the</w:t>
      </w:r>
      <w:r w:rsidR="00B42013" w:rsidRPr="005B69CE">
        <w:rPr>
          <w:rFonts w:hint="eastAsia"/>
          <w:sz w:val="22"/>
          <w:lang w:eastAsia="ko-KR"/>
        </w:rPr>
        <w:t xml:space="preserve"> UL packet delay measurement. </w:t>
      </w:r>
      <w:r>
        <w:rPr>
          <w:rFonts w:hint="eastAsia"/>
          <w:sz w:val="22"/>
          <w:lang w:eastAsia="ko-KR"/>
        </w:rPr>
        <w:t xml:space="preserve">Without knowing the transmission delay and the re-assembly delay, it is difficult to assess the UL packet delay in AS layer, and </w:t>
      </w:r>
      <w:r w:rsidR="008F76B3">
        <w:rPr>
          <w:rFonts w:hint="eastAsia"/>
          <w:sz w:val="22"/>
          <w:lang w:eastAsia="ko-KR"/>
        </w:rPr>
        <w:t>measuring only queuing delay is not so attractive.</w:t>
      </w:r>
    </w:p>
    <w:p w:rsidR="005B69CE" w:rsidRPr="005B69CE" w:rsidRDefault="00EF7F89" w:rsidP="00C25DA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The</w:t>
      </w:r>
      <w:r w:rsidR="00C25DA4" w:rsidRPr="005B69CE">
        <w:rPr>
          <w:rFonts w:hint="eastAsia"/>
          <w:sz w:val="22"/>
          <w:lang w:eastAsia="ko-KR"/>
        </w:rPr>
        <w:t xml:space="preserve"> Opt</w:t>
      </w:r>
      <w:r w:rsidR="00974B1F">
        <w:rPr>
          <w:rFonts w:hint="eastAsia"/>
          <w:sz w:val="22"/>
          <w:lang w:eastAsia="ko-KR"/>
        </w:rPr>
        <w:t>ion</w:t>
      </w:r>
      <w:r w:rsidR="00C25DA4" w:rsidRPr="005B69CE">
        <w:rPr>
          <w:rFonts w:hint="eastAsia"/>
          <w:sz w:val="22"/>
          <w:lang w:eastAsia="ko-KR"/>
        </w:rPr>
        <w:t xml:space="preserve"> </w:t>
      </w:r>
      <w:r w:rsidR="00400780" w:rsidRPr="005B69CE">
        <w:rPr>
          <w:rFonts w:hint="eastAsia"/>
          <w:sz w:val="22"/>
          <w:lang w:eastAsia="ko-KR"/>
        </w:rPr>
        <w:t>2</w:t>
      </w:r>
      <w:r>
        <w:rPr>
          <w:rFonts w:hint="eastAsia"/>
          <w:sz w:val="22"/>
          <w:lang w:eastAsia="ko-KR"/>
        </w:rPr>
        <w:t xml:space="preserve"> provides</w:t>
      </w:r>
      <w:r w:rsidR="005E794A" w:rsidRPr="005B69CE">
        <w:rPr>
          <w:rFonts w:hint="eastAsia"/>
          <w:sz w:val="22"/>
          <w:lang w:eastAsia="ko-KR"/>
        </w:rPr>
        <w:t xml:space="preserve"> </w:t>
      </w:r>
      <w:r w:rsidR="00400780" w:rsidRPr="005B69CE">
        <w:rPr>
          <w:rFonts w:hint="eastAsia"/>
          <w:sz w:val="22"/>
          <w:lang w:eastAsia="ko-KR"/>
        </w:rPr>
        <w:t>an accurate way</w:t>
      </w:r>
      <w:r w:rsidR="005E794A" w:rsidRPr="005B69CE">
        <w:rPr>
          <w:rFonts w:hint="eastAsia"/>
          <w:sz w:val="22"/>
          <w:lang w:eastAsia="ko-KR"/>
        </w:rPr>
        <w:t xml:space="preserve"> to calculate the UL packet delay of PDCP SDU</w:t>
      </w:r>
      <w:r w:rsidR="00400780" w:rsidRPr="005B69CE">
        <w:rPr>
          <w:rFonts w:hint="eastAsia"/>
          <w:sz w:val="22"/>
          <w:lang w:eastAsia="ko-KR"/>
        </w:rPr>
        <w:t xml:space="preserve">s in AS layer. </w:t>
      </w:r>
      <w:r w:rsidR="001151B5" w:rsidRPr="005B69CE">
        <w:rPr>
          <w:rFonts w:hint="eastAsia"/>
          <w:sz w:val="22"/>
          <w:lang w:eastAsia="ko-KR"/>
        </w:rPr>
        <w:t xml:space="preserve">By transmitting PDCP PDU including the time </w:t>
      </w:r>
      <w:proofErr w:type="gramStart"/>
      <w:r w:rsidR="001151B5" w:rsidRPr="005B69CE">
        <w:rPr>
          <w:rFonts w:hint="eastAsia"/>
          <w:sz w:val="22"/>
          <w:lang w:eastAsia="ko-KR"/>
        </w:rPr>
        <w:t>information</w:t>
      </w:r>
      <w:r>
        <w:rPr>
          <w:rFonts w:hint="eastAsia"/>
          <w:sz w:val="22"/>
          <w:lang w:eastAsia="ko-KR"/>
        </w:rPr>
        <w:t>,</w:t>
      </w:r>
      <w:proofErr w:type="gramEnd"/>
      <w:r w:rsidR="001151B5" w:rsidRPr="005B69CE">
        <w:rPr>
          <w:rFonts w:hint="eastAsia"/>
          <w:sz w:val="22"/>
          <w:lang w:eastAsia="ko-KR"/>
        </w:rPr>
        <w:t xml:space="preserve"> and calculating the delay of each</w:t>
      </w:r>
      <w:r w:rsidR="00C23845">
        <w:rPr>
          <w:rFonts w:hint="eastAsia"/>
          <w:sz w:val="22"/>
          <w:lang w:eastAsia="ko-KR"/>
        </w:rPr>
        <w:t xml:space="preserve"> </w:t>
      </w:r>
      <w:r w:rsidR="001151B5" w:rsidRPr="005B69CE">
        <w:rPr>
          <w:rFonts w:hint="eastAsia"/>
          <w:sz w:val="22"/>
          <w:lang w:eastAsia="ko-KR"/>
        </w:rPr>
        <w:t xml:space="preserve">PDCP PDU based on the time of reception and received time information in the eNB side, </w:t>
      </w:r>
      <w:r w:rsidR="00BA25A5" w:rsidRPr="005B69CE">
        <w:rPr>
          <w:rFonts w:hint="eastAsia"/>
          <w:sz w:val="22"/>
          <w:lang w:eastAsia="ko-KR"/>
        </w:rPr>
        <w:t>eNB can know</w:t>
      </w:r>
      <w:r w:rsidR="00BF7D17" w:rsidRPr="005B69CE">
        <w:rPr>
          <w:rFonts w:hint="eastAsia"/>
          <w:sz w:val="22"/>
          <w:lang w:eastAsia="ko-KR"/>
        </w:rPr>
        <w:t xml:space="preserve"> </w:t>
      </w:r>
      <w:r w:rsidR="00BF7D17" w:rsidRPr="005B69CE">
        <w:rPr>
          <w:rFonts w:hint="eastAsia"/>
          <w:sz w:val="22"/>
          <w:lang w:val="en-US" w:eastAsia="ko-KR"/>
        </w:rPr>
        <w:t xml:space="preserve">the </w:t>
      </w:r>
      <w:r w:rsidR="00BF7D17" w:rsidRPr="005B69CE">
        <w:rPr>
          <w:rFonts w:hint="eastAsia"/>
          <w:sz w:val="22"/>
          <w:lang w:eastAsia="ko-KR"/>
        </w:rPr>
        <w:t xml:space="preserve">UL packet delay </w:t>
      </w:r>
      <w:r w:rsidR="00C23845">
        <w:rPr>
          <w:rFonts w:hint="eastAsia"/>
          <w:sz w:val="22"/>
          <w:lang w:eastAsia="ko-KR"/>
        </w:rPr>
        <w:t>i</w:t>
      </w:r>
      <w:r w:rsidR="00BF7D17" w:rsidRPr="005B69CE">
        <w:rPr>
          <w:rFonts w:hint="eastAsia"/>
          <w:sz w:val="22"/>
          <w:lang w:eastAsia="ko-KR"/>
        </w:rPr>
        <w:t xml:space="preserve">n AS layer from the PDCP upper SAP in </w:t>
      </w:r>
      <w:r w:rsidR="005E6235">
        <w:rPr>
          <w:rFonts w:hint="eastAsia"/>
          <w:sz w:val="22"/>
          <w:lang w:eastAsia="ko-KR"/>
        </w:rPr>
        <w:t xml:space="preserve">the </w:t>
      </w:r>
      <w:r w:rsidR="00BF7D17" w:rsidRPr="005B69CE">
        <w:rPr>
          <w:rFonts w:hint="eastAsia"/>
          <w:sz w:val="22"/>
          <w:lang w:eastAsia="ko-KR"/>
        </w:rPr>
        <w:t xml:space="preserve">UE transmitter to the PDCP upper SAP in </w:t>
      </w:r>
      <w:r w:rsidR="005E6235">
        <w:rPr>
          <w:rFonts w:hint="eastAsia"/>
          <w:sz w:val="22"/>
          <w:lang w:eastAsia="ko-KR"/>
        </w:rPr>
        <w:t xml:space="preserve">the </w:t>
      </w:r>
      <w:r w:rsidR="00BF7D17" w:rsidRPr="005B69CE">
        <w:rPr>
          <w:rFonts w:hint="eastAsia"/>
          <w:sz w:val="22"/>
          <w:lang w:eastAsia="ko-KR"/>
        </w:rPr>
        <w:t>eNB receiver</w:t>
      </w:r>
      <w:r w:rsidR="005E794A" w:rsidRPr="005B69CE">
        <w:rPr>
          <w:rFonts w:hint="eastAsia"/>
          <w:sz w:val="22"/>
          <w:lang w:eastAsia="ko-KR"/>
        </w:rPr>
        <w:t xml:space="preserve">. </w:t>
      </w:r>
    </w:p>
    <w:p w:rsidR="00392E20" w:rsidRPr="00B80B07" w:rsidRDefault="00373BEB" w:rsidP="005B69CE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One may think that</w:t>
      </w:r>
      <w:r w:rsidR="005B69CE" w:rsidRPr="005B69CE">
        <w:rPr>
          <w:rFonts w:hint="eastAsia"/>
          <w:sz w:val="22"/>
          <w:lang w:eastAsia="ko-KR"/>
        </w:rPr>
        <w:t xml:space="preserve"> i</w:t>
      </w:r>
      <w:r w:rsidR="00C157F1" w:rsidRPr="005B69CE">
        <w:rPr>
          <w:rFonts w:hint="eastAsia"/>
          <w:sz w:val="22"/>
          <w:lang w:eastAsia="ko-KR"/>
        </w:rPr>
        <w:t>ncluding the time information</w:t>
      </w:r>
      <w:r w:rsidR="005716C5" w:rsidRPr="005B69CE">
        <w:rPr>
          <w:rFonts w:hint="eastAsia"/>
          <w:sz w:val="22"/>
          <w:lang w:eastAsia="ko-KR"/>
        </w:rPr>
        <w:t xml:space="preserve"> </w:t>
      </w:r>
      <w:r w:rsidR="005E6235">
        <w:rPr>
          <w:rFonts w:hint="eastAsia"/>
          <w:sz w:val="22"/>
          <w:lang w:eastAsia="ko-KR"/>
        </w:rPr>
        <w:t>for</w:t>
      </w:r>
      <w:r w:rsidR="00C157F1" w:rsidRPr="005B69CE">
        <w:rPr>
          <w:rFonts w:hint="eastAsia"/>
          <w:sz w:val="22"/>
          <w:lang w:eastAsia="ko-KR"/>
        </w:rPr>
        <w:t xml:space="preserve"> </w:t>
      </w:r>
      <w:r w:rsidR="005716C5" w:rsidRPr="005B69CE">
        <w:rPr>
          <w:rFonts w:hint="eastAsia"/>
          <w:sz w:val="22"/>
          <w:lang w:eastAsia="ko-KR"/>
        </w:rPr>
        <w:t xml:space="preserve">UL packet delay </w:t>
      </w:r>
      <w:r w:rsidR="00C157F1" w:rsidRPr="005B69CE">
        <w:rPr>
          <w:rFonts w:hint="eastAsia"/>
          <w:sz w:val="22"/>
          <w:lang w:eastAsia="ko-KR"/>
        </w:rPr>
        <w:t>in each PDCP PDU</w:t>
      </w:r>
      <w:r w:rsidR="005E6235">
        <w:rPr>
          <w:rFonts w:hint="eastAsia"/>
          <w:sz w:val="22"/>
          <w:lang w:eastAsia="ko-KR"/>
        </w:rPr>
        <w:t xml:space="preserve">, i.e. Time Stamp PDCP PDU, </w:t>
      </w:r>
      <w:r w:rsidR="00C157F1" w:rsidRPr="005B69CE">
        <w:rPr>
          <w:rFonts w:hint="eastAsia"/>
          <w:sz w:val="22"/>
          <w:lang w:eastAsia="ko-KR"/>
        </w:rPr>
        <w:t xml:space="preserve">may increase overhead in </w:t>
      </w:r>
      <w:r w:rsidR="00C157F1" w:rsidRPr="00B80B07">
        <w:rPr>
          <w:rFonts w:hint="eastAsia"/>
          <w:sz w:val="22"/>
          <w:lang w:eastAsia="ko-KR"/>
        </w:rPr>
        <w:t xml:space="preserve">PDCP PDU. </w:t>
      </w:r>
      <w:r>
        <w:rPr>
          <w:rFonts w:hint="eastAsia"/>
          <w:sz w:val="22"/>
          <w:lang w:eastAsia="ko-KR"/>
        </w:rPr>
        <w:t xml:space="preserve">However, </w:t>
      </w:r>
      <w:r w:rsidR="00561406">
        <w:rPr>
          <w:rFonts w:hint="eastAsia"/>
          <w:sz w:val="22"/>
          <w:lang w:eastAsia="ko-KR"/>
        </w:rPr>
        <w:t>t</w:t>
      </w:r>
      <w:r w:rsidR="00392E20" w:rsidRPr="00B80B07">
        <w:rPr>
          <w:rFonts w:hint="eastAsia"/>
          <w:sz w:val="22"/>
          <w:lang w:eastAsia="ko-KR"/>
        </w:rPr>
        <w:t xml:space="preserve">he overhead problem can be </w:t>
      </w:r>
      <w:r>
        <w:rPr>
          <w:rFonts w:hint="eastAsia"/>
          <w:sz w:val="22"/>
          <w:lang w:eastAsia="ko-KR"/>
        </w:rPr>
        <w:t>overcome</w:t>
      </w:r>
      <w:r w:rsidR="00392E20" w:rsidRPr="00B80B07">
        <w:rPr>
          <w:rFonts w:hint="eastAsia"/>
          <w:sz w:val="22"/>
          <w:lang w:eastAsia="ko-KR"/>
        </w:rPr>
        <w:t xml:space="preserve"> by </w:t>
      </w:r>
      <w:r w:rsidR="00561406">
        <w:rPr>
          <w:rFonts w:hint="eastAsia"/>
          <w:sz w:val="22"/>
          <w:lang w:eastAsia="ko-KR"/>
        </w:rPr>
        <w:t>r</w:t>
      </w:r>
      <w:r w:rsidR="00392E20" w:rsidRPr="00B80B07">
        <w:rPr>
          <w:rFonts w:hint="eastAsia"/>
          <w:sz w:val="22"/>
          <w:lang w:eastAsia="ko-KR"/>
        </w:rPr>
        <w:t xml:space="preserve">educing the number of transmitting </w:t>
      </w:r>
      <w:r w:rsidR="00EE62AC" w:rsidRPr="00B80B07">
        <w:rPr>
          <w:rFonts w:hint="eastAsia"/>
          <w:sz w:val="22"/>
          <w:lang w:eastAsia="ko-KR"/>
        </w:rPr>
        <w:t xml:space="preserve">Time Stamp </w:t>
      </w:r>
      <w:r w:rsidR="00392E20" w:rsidRPr="00B80B07">
        <w:rPr>
          <w:rFonts w:hint="eastAsia"/>
          <w:sz w:val="22"/>
          <w:lang w:eastAsia="ko-KR"/>
        </w:rPr>
        <w:t>PDCP PDU</w:t>
      </w:r>
      <w:r w:rsidR="00D24759" w:rsidRPr="00B80B07">
        <w:rPr>
          <w:rFonts w:hint="eastAsia"/>
          <w:sz w:val="22"/>
          <w:lang w:eastAsia="ko-KR"/>
        </w:rPr>
        <w:t>s</w:t>
      </w:r>
      <w:r w:rsidR="00561406">
        <w:rPr>
          <w:rFonts w:hint="eastAsia"/>
          <w:sz w:val="22"/>
          <w:lang w:eastAsia="ko-KR"/>
        </w:rPr>
        <w:t xml:space="preserve"> </w:t>
      </w:r>
      <w:r>
        <w:rPr>
          <w:rFonts w:hint="eastAsia"/>
          <w:sz w:val="22"/>
          <w:lang w:eastAsia="ko-KR"/>
        </w:rPr>
        <w:t>infrequently, for example</w:t>
      </w:r>
      <w:r w:rsidR="00561406">
        <w:rPr>
          <w:rFonts w:hint="eastAsia"/>
          <w:sz w:val="22"/>
          <w:lang w:eastAsia="ko-KR"/>
        </w:rPr>
        <w:t>:</w:t>
      </w:r>
    </w:p>
    <w:p w:rsidR="00561406" w:rsidRDefault="00561406" w:rsidP="00561406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>T</w:t>
      </w:r>
      <w:r>
        <w:rPr>
          <w:rFonts w:hint="eastAsia"/>
          <w:sz w:val="22"/>
          <w:lang w:eastAsia="ko-KR"/>
        </w:rPr>
        <w:t>ransmit the Time Stamp PDCP PDU periodically; or</w:t>
      </w:r>
    </w:p>
    <w:p w:rsidR="00561406" w:rsidRDefault="00561406" w:rsidP="00561406">
      <w:pPr>
        <w:pStyle w:val="a6"/>
        <w:numPr>
          <w:ilvl w:val="0"/>
          <w:numId w:val="22"/>
        </w:numPr>
        <w:ind w:leftChars="0"/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Transmit the Time Stamp PDCP PDU when the queuing delay in UE transmitter side is above a configured threshold</w:t>
      </w:r>
    </w:p>
    <w:p w:rsidR="00373BEB" w:rsidRDefault="00373BEB" w:rsidP="0003721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Moreover, we think that the size of Time Stamp is 1 byte. Then, the infrequent transmission of additional 1 byte does not increase overhead very much.</w:t>
      </w:r>
    </w:p>
    <w:p w:rsidR="00DB5558" w:rsidRPr="0003721D" w:rsidRDefault="008F269B" w:rsidP="0003721D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From the abov</w:t>
      </w:r>
      <w:r w:rsidR="0015072A">
        <w:rPr>
          <w:rFonts w:hint="eastAsia"/>
          <w:sz w:val="22"/>
          <w:lang w:eastAsia="ko-KR"/>
        </w:rPr>
        <w:t xml:space="preserve">e reasons, we propose to adopt </w:t>
      </w:r>
      <w:r w:rsidR="00795E30">
        <w:rPr>
          <w:rFonts w:hint="eastAsia"/>
          <w:sz w:val="22"/>
          <w:lang w:eastAsia="ko-KR"/>
        </w:rPr>
        <w:t>Opt</w:t>
      </w:r>
      <w:r w:rsidR="00974B1F">
        <w:rPr>
          <w:rFonts w:hint="eastAsia"/>
          <w:sz w:val="22"/>
          <w:lang w:eastAsia="ko-KR"/>
        </w:rPr>
        <w:t xml:space="preserve">ion </w:t>
      </w:r>
      <w:r w:rsidR="00561406">
        <w:rPr>
          <w:rFonts w:hint="eastAsia"/>
          <w:sz w:val="22"/>
          <w:lang w:eastAsia="ko-KR"/>
        </w:rPr>
        <w:t>2</w:t>
      </w:r>
      <w:r>
        <w:rPr>
          <w:rFonts w:hint="eastAsia"/>
          <w:sz w:val="22"/>
          <w:lang w:eastAsia="ko-KR"/>
        </w:rPr>
        <w:t xml:space="preserve"> for</w:t>
      </w:r>
      <w:r w:rsidR="00BA7403">
        <w:rPr>
          <w:rFonts w:hint="eastAsia"/>
          <w:sz w:val="22"/>
          <w:lang w:eastAsia="ko-KR"/>
        </w:rPr>
        <w:t xml:space="preserve"> performing</w:t>
      </w:r>
      <w:r>
        <w:rPr>
          <w:rFonts w:hint="eastAsia"/>
          <w:sz w:val="22"/>
          <w:lang w:eastAsia="ko-KR"/>
        </w:rPr>
        <w:t xml:space="preserve"> UL </w:t>
      </w:r>
      <w:r w:rsidR="00BA7403">
        <w:rPr>
          <w:rFonts w:hint="eastAsia"/>
          <w:sz w:val="22"/>
          <w:lang w:eastAsia="ko-KR"/>
        </w:rPr>
        <w:t xml:space="preserve">packet </w:t>
      </w:r>
      <w:r>
        <w:rPr>
          <w:rFonts w:hint="eastAsia"/>
          <w:sz w:val="22"/>
          <w:lang w:eastAsia="ko-KR"/>
        </w:rPr>
        <w:t>de</w:t>
      </w:r>
      <w:r w:rsidR="00BA7403">
        <w:rPr>
          <w:rFonts w:hint="eastAsia"/>
          <w:sz w:val="22"/>
          <w:lang w:eastAsia="ko-KR"/>
        </w:rPr>
        <w:t>lay measurement</w:t>
      </w:r>
      <w:r w:rsidR="00F11E37">
        <w:rPr>
          <w:rFonts w:hint="eastAsia"/>
          <w:sz w:val="22"/>
          <w:lang w:eastAsia="ko-KR"/>
        </w:rPr>
        <w:t>.</w:t>
      </w:r>
    </w:p>
    <w:p w:rsidR="008F269B" w:rsidRDefault="008F269B" w:rsidP="008F269B">
      <w:pPr>
        <w:rPr>
          <w:b/>
          <w:sz w:val="22"/>
          <w:lang w:eastAsia="ko-KR"/>
        </w:rPr>
      </w:pPr>
      <w:r w:rsidRPr="0082775A">
        <w:rPr>
          <w:rFonts w:hint="eastAsia"/>
          <w:b/>
          <w:sz w:val="22"/>
          <w:lang w:eastAsia="ko-KR"/>
        </w:rPr>
        <w:t>Proposal</w:t>
      </w:r>
      <w:r>
        <w:rPr>
          <w:rFonts w:hint="eastAsia"/>
          <w:b/>
          <w:sz w:val="22"/>
          <w:lang w:eastAsia="ko-KR"/>
        </w:rPr>
        <w:t xml:space="preserve"> 1: For UL </w:t>
      </w:r>
      <w:r w:rsidR="00BA7403">
        <w:rPr>
          <w:rFonts w:hint="eastAsia"/>
          <w:b/>
          <w:sz w:val="22"/>
          <w:lang w:eastAsia="ko-KR"/>
        </w:rPr>
        <w:t xml:space="preserve">packet </w:t>
      </w:r>
      <w:r>
        <w:rPr>
          <w:rFonts w:hint="eastAsia"/>
          <w:b/>
          <w:sz w:val="22"/>
          <w:lang w:eastAsia="ko-KR"/>
        </w:rPr>
        <w:t>delay measurement, it is proposed for UE to transmit PDCP PDU including time information.</w:t>
      </w:r>
    </w:p>
    <w:p w:rsidR="008F269B" w:rsidRPr="00EC5074" w:rsidRDefault="008F269B" w:rsidP="008F26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8F269B" w:rsidRDefault="008F269B" w:rsidP="008F269B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To support the</w:t>
      </w:r>
      <w:r w:rsidRPr="00EA79A6">
        <w:rPr>
          <w:rFonts w:hint="eastAsia"/>
          <w:sz w:val="22"/>
          <w:szCs w:val="22"/>
          <w:lang w:eastAsia="ko-KR"/>
        </w:rPr>
        <w:t xml:space="preserve"> </w:t>
      </w:r>
      <w:r>
        <w:rPr>
          <w:rFonts w:hint="eastAsia"/>
          <w:sz w:val="22"/>
          <w:szCs w:val="22"/>
          <w:lang w:eastAsia="ko-KR"/>
        </w:rPr>
        <w:t>UL packet delay measurement in PDCP layer aspect</w:t>
      </w:r>
      <w:r>
        <w:rPr>
          <w:rFonts w:hint="eastAsia"/>
          <w:sz w:val="22"/>
          <w:lang w:eastAsia="ko-KR"/>
        </w:rPr>
        <w:t xml:space="preserve"> for feMDT in Rel-13, we propose following solutions:</w:t>
      </w:r>
    </w:p>
    <w:p w:rsidR="008F269B" w:rsidRDefault="008F269B" w:rsidP="008F269B">
      <w:pPr>
        <w:rPr>
          <w:b/>
          <w:sz w:val="22"/>
          <w:lang w:eastAsia="ko-KR"/>
        </w:rPr>
      </w:pPr>
      <w:r w:rsidRPr="0082775A">
        <w:rPr>
          <w:rFonts w:hint="eastAsia"/>
          <w:b/>
          <w:sz w:val="22"/>
          <w:lang w:eastAsia="ko-KR"/>
        </w:rPr>
        <w:t>Proposal</w:t>
      </w:r>
      <w:r>
        <w:rPr>
          <w:rFonts w:hint="eastAsia"/>
          <w:b/>
          <w:sz w:val="22"/>
          <w:lang w:eastAsia="ko-KR"/>
        </w:rPr>
        <w:t xml:space="preserve"> 1: For UL delay measurement, it is proposed for UE to transmit PDCP PDU including time information.</w:t>
      </w:r>
    </w:p>
    <w:p w:rsidR="008F269B" w:rsidRPr="00EC5074" w:rsidRDefault="008F269B" w:rsidP="008F26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4.</w:t>
      </w:r>
      <w:r>
        <w:rPr>
          <w:rFonts w:hint="eastAsia"/>
          <w:lang w:val="en-US" w:eastAsia="ko-KR"/>
        </w:rPr>
        <w:tab/>
        <w:t>References</w:t>
      </w:r>
    </w:p>
    <w:p w:rsidR="008F269B" w:rsidRDefault="008F269B" w:rsidP="008F269B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[1] </w:t>
      </w:r>
      <w:r w:rsidRPr="000720FB">
        <w:rPr>
          <w:rFonts w:hint="eastAsia"/>
          <w:sz w:val="22"/>
          <w:lang w:eastAsia="ko-KR"/>
        </w:rPr>
        <w:t xml:space="preserve">RAN </w:t>
      </w:r>
      <w:r w:rsidRPr="000720FB">
        <w:rPr>
          <w:sz w:val="22"/>
          <w:lang w:eastAsia="ko-KR"/>
        </w:rPr>
        <w:t>WG2 #</w:t>
      </w:r>
      <w:r w:rsidR="00FC55C6">
        <w:rPr>
          <w:rFonts w:hint="eastAsia"/>
          <w:sz w:val="22"/>
          <w:lang w:eastAsia="ko-KR"/>
        </w:rPr>
        <w:t>90 Chairman notes</w:t>
      </w:r>
    </w:p>
    <w:p w:rsidR="00FE090A" w:rsidRDefault="00FE090A" w:rsidP="00FE090A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[2] </w:t>
      </w:r>
      <w:r w:rsidRPr="00265B9D">
        <w:rPr>
          <w:sz w:val="22"/>
          <w:lang w:eastAsia="ko-KR"/>
        </w:rPr>
        <w:t>R2-152490</w:t>
      </w:r>
      <w:r>
        <w:rPr>
          <w:rFonts w:hint="eastAsia"/>
          <w:sz w:val="22"/>
          <w:lang w:eastAsia="ko-KR"/>
        </w:rPr>
        <w:t xml:space="preserve"> </w:t>
      </w:r>
      <w:r w:rsidRPr="00265B9D">
        <w:rPr>
          <w:sz w:val="22"/>
          <w:lang w:eastAsia="ko-KR"/>
        </w:rPr>
        <w:t>Consideration on UL delay measurement</w:t>
      </w:r>
      <w:r>
        <w:rPr>
          <w:rFonts w:hint="eastAsia"/>
          <w:sz w:val="22"/>
          <w:lang w:eastAsia="ko-KR"/>
        </w:rPr>
        <w:t xml:space="preserve">, </w:t>
      </w:r>
      <w:r w:rsidRPr="00265B9D">
        <w:rPr>
          <w:sz w:val="22"/>
          <w:lang w:eastAsia="ko-KR"/>
        </w:rPr>
        <w:t>Qualcomm Incorporated</w:t>
      </w:r>
    </w:p>
    <w:p w:rsidR="008F269B" w:rsidRPr="00265B9D" w:rsidRDefault="00FE090A" w:rsidP="008F269B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[3</w:t>
      </w:r>
      <w:r w:rsidR="008F269B">
        <w:rPr>
          <w:rFonts w:hint="eastAsia"/>
          <w:sz w:val="22"/>
          <w:lang w:eastAsia="ko-KR"/>
        </w:rPr>
        <w:t xml:space="preserve">] </w:t>
      </w:r>
      <w:hyperlink r:id="rId9" w:history="1">
        <w:r w:rsidR="008F269B" w:rsidRPr="00265B9D">
          <w:rPr>
            <w:sz w:val="22"/>
            <w:lang w:eastAsia="ko-KR"/>
          </w:rPr>
          <w:t>R2-152296</w:t>
        </w:r>
      </w:hyperlink>
      <w:r w:rsidR="008F269B">
        <w:rPr>
          <w:rFonts w:hint="eastAsia"/>
          <w:sz w:val="22"/>
          <w:lang w:eastAsia="ko-KR"/>
        </w:rPr>
        <w:t xml:space="preserve"> </w:t>
      </w:r>
      <w:r w:rsidR="008F269B">
        <w:rPr>
          <w:sz w:val="22"/>
          <w:lang w:eastAsia="ko-KR"/>
        </w:rPr>
        <w:t>UL latency measurement in MDT</w:t>
      </w:r>
      <w:r w:rsidR="008F269B">
        <w:rPr>
          <w:rFonts w:hint="eastAsia"/>
          <w:sz w:val="22"/>
          <w:lang w:eastAsia="ko-KR"/>
        </w:rPr>
        <w:t xml:space="preserve">, </w:t>
      </w:r>
      <w:r w:rsidR="008F269B" w:rsidRPr="00265B9D">
        <w:rPr>
          <w:sz w:val="22"/>
          <w:lang w:eastAsia="ko-KR"/>
        </w:rPr>
        <w:t>LG Electronics Inc.</w:t>
      </w:r>
    </w:p>
    <w:p w:rsidR="008F269B" w:rsidRPr="00761278" w:rsidRDefault="008F269B" w:rsidP="00F82483">
      <w:pPr>
        <w:rPr>
          <w:sz w:val="22"/>
          <w:lang w:eastAsia="ko-KR"/>
        </w:rPr>
      </w:pPr>
      <w:r w:rsidRPr="00761278">
        <w:rPr>
          <w:rFonts w:hint="eastAsia"/>
          <w:sz w:val="22"/>
          <w:lang w:eastAsia="ko-KR"/>
        </w:rPr>
        <w:t xml:space="preserve">[4] </w:t>
      </w:r>
      <w:r w:rsidR="00BA7403" w:rsidRPr="00BA7403">
        <w:rPr>
          <w:sz w:val="22"/>
          <w:lang w:eastAsia="ko-KR"/>
        </w:rPr>
        <w:t>RP-1</w:t>
      </w:r>
      <w:r w:rsidR="00BA7403" w:rsidRPr="00BA7403">
        <w:rPr>
          <w:rFonts w:hint="eastAsia"/>
          <w:sz w:val="22"/>
          <w:lang w:eastAsia="ko-KR"/>
        </w:rPr>
        <w:t xml:space="preserve">50472 </w:t>
      </w:r>
      <w:r w:rsidR="00BA7403" w:rsidRPr="00BA7403">
        <w:rPr>
          <w:sz w:val="22"/>
          <w:lang w:eastAsia="ko-KR"/>
        </w:rPr>
        <w:t xml:space="preserve">New </w:t>
      </w:r>
      <w:r w:rsidR="00BA7403" w:rsidRPr="00BA7403">
        <w:rPr>
          <w:rFonts w:hint="eastAsia"/>
          <w:sz w:val="22"/>
          <w:lang w:eastAsia="ko-KR"/>
        </w:rPr>
        <w:t>Study</w:t>
      </w:r>
      <w:r w:rsidR="00BA7403" w:rsidRPr="00BA7403">
        <w:rPr>
          <w:sz w:val="22"/>
          <w:lang w:eastAsia="ko-KR"/>
        </w:rPr>
        <w:t xml:space="preserve"> Item Proposal: </w:t>
      </w:r>
      <w:bookmarkStart w:id="3" w:name="OLE_LINK11"/>
      <w:bookmarkStart w:id="4" w:name="OLE_LINK12"/>
      <w:bookmarkStart w:id="5" w:name="OLE_LINK15"/>
      <w:bookmarkStart w:id="6" w:name="OLE_LINK9"/>
      <w:r w:rsidR="00BA7403" w:rsidRPr="00BA7403">
        <w:rPr>
          <w:sz w:val="22"/>
          <w:lang w:eastAsia="ko-KR"/>
        </w:rPr>
        <w:t>Further</w:t>
      </w:r>
      <w:r w:rsidR="00BA7403" w:rsidRPr="00BA7403">
        <w:rPr>
          <w:rFonts w:hint="eastAsia"/>
          <w:sz w:val="22"/>
          <w:lang w:eastAsia="ko-KR"/>
        </w:rPr>
        <w:t xml:space="preserve"> </w:t>
      </w:r>
      <w:r w:rsidR="00BA7403" w:rsidRPr="00BA7403">
        <w:rPr>
          <w:sz w:val="22"/>
          <w:lang w:eastAsia="ko-KR"/>
        </w:rPr>
        <w:t>Enhancements</w:t>
      </w:r>
      <w:r w:rsidR="00BA7403" w:rsidRPr="00BA7403">
        <w:rPr>
          <w:rFonts w:hint="eastAsia"/>
          <w:sz w:val="22"/>
          <w:lang w:eastAsia="ko-KR"/>
        </w:rPr>
        <w:t xml:space="preserve"> </w:t>
      </w:r>
      <w:r w:rsidR="00BA7403" w:rsidRPr="00BA7403">
        <w:rPr>
          <w:sz w:val="22"/>
          <w:lang w:eastAsia="ko-KR"/>
        </w:rPr>
        <w:t>of Mi</w:t>
      </w:r>
      <w:r w:rsidR="00F82483">
        <w:rPr>
          <w:sz w:val="22"/>
          <w:lang w:eastAsia="ko-KR"/>
        </w:rPr>
        <w:t>nimization of Drive Tests for E</w:t>
      </w:r>
      <w:r w:rsidR="00F82483">
        <w:rPr>
          <w:rFonts w:hint="eastAsia"/>
          <w:sz w:val="22"/>
          <w:lang w:eastAsia="ko-KR"/>
        </w:rPr>
        <w:t>-</w:t>
      </w:r>
      <w:r w:rsidR="00BA7403" w:rsidRPr="00BA7403">
        <w:rPr>
          <w:sz w:val="22"/>
          <w:lang w:eastAsia="ko-KR"/>
        </w:rPr>
        <w:t>UTRAN</w:t>
      </w:r>
      <w:bookmarkEnd w:id="3"/>
      <w:bookmarkEnd w:id="4"/>
      <w:bookmarkEnd w:id="5"/>
      <w:bookmarkEnd w:id="6"/>
    </w:p>
    <w:sectPr w:rsidR="008F269B" w:rsidRPr="00761278" w:rsidSect="00CF2DDA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5E51" w:rsidRDefault="005F5E51">
      <w:pPr>
        <w:spacing w:after="0"/>
      </w:pPr>
      <w:r>
        <w:separator/>
      </w:r>
    </w:p>
  </w:endnote>
  <w:endnote w:type="continuationSeparator" w:id="0">
    <w:p w:rsidR="005F5E51" w:rsidRDefault="005F5E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FA" w:rsidRDefault="00FF1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47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47FA">
      <w:rPr>
        <w:rStyle w:val="a5"/>
      </w:rPr>
      <w:t>1</w:t>
    </w:r>
    <w:r>
      <w:rPr>
        <w:rStyle w:val="a5"/>
      </w:rPr>
      <w:fldChar w:fldCharType="end"/>
    </w:r>
  </w:p>
  <w:p w:rsidR="009247FA" w:rsidRDefault="009247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FA" w:rsidRDefault="00FF1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247F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64CE">
      <w:rPr>
        <w:rStyle w:val="a5"/>
      </w:rPr>
      <w:t>1</w:t>
    </w:r>
    <w:r>
      <w:rPr>
        <w:rStyle w:val="a5"/>
      </w:rPr>
      <w:fldChar w:fldCharType="end"/>
    </w:r>
  </w:p>
  <w:p w:rsidR="009247FA" w:rsidRDefault="009247F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5E51" w:rsidRDefault="005F5E51">
      <w:pPr>
        <w:spacing w:after="0"/>
      </w:pPr>
      <w:r>
        <w:separator/>
      </w:r>
    </w:p>
  </w:footnote>
  <w:footnote w:type="continuationSeparator" w:id="0">
    <w:p w:rsidR="005F5E51" w:rsidRDefault="005F5E5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3E171E"/>
    <w:multiLevelType w:val="hybridMultilevel"/>
    <w:tmpl w:val="C7CC7986"/>
    <w:lvl w:ilvl="0" w:tplc="FF48F9F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B823E69"/>
    <w:multiLevelType w:val="hybridMultilevel"/>
    <w:tmpl w:val="95544CC8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0B32EC"/>
    <w:multiLevelType w:val="hybridMultilevel"/>
    <w:tmpl w:val="7182E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05083"/>
    <w:multiLevelType w:val="hybridMultilevel"/>
    <w:tmpl w:val="F8A438A8"/>
    <w:lvl w:ilvl="0" w:tplc="4EFA2C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7402D83"/>
    <w:multiLevelType w:val="hybridMultilevel"/>
    <w:tmpl w:val="8766DB76"/>
    <w:lvl w:ilvl="0" w:tplc="909AFD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6596142"/>
    <w:multiLevelType w:val="hybridMultilevel"/>
    <w:tmpl w:val="DAD244DC"/>
    <w:lvl w:ilvl="0" w:tplc="1756A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AEE7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827AF5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AAE6E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B1DE1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B8DE96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FDB23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115C5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6B122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8">
    <w:nsid w:val="2A954101"/>
    <w:multiLevelType w:val="hybridMultilevel"/>
    <w:tmpl w:val="EC0E9E5A"/>
    <w:lvl w:ilvl="0" w:tplc="68863718">
      <w:start w:val="2"/>
      <w:numFmt w:val="bullet"/>
      <w:lvlText w:val="-"/>
      <w:lvlJc w:val="left"/>
      <w:pPr>
        <w:ind w:left="15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9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0363EE4"/>
    <w:multiLevelType w:val="hybridMultilevel"/>
    <w:tmpl w:val="DABC0D9A"/>
    <w:lvl w:ilvl="0" w:tplc="BF186B22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909AFD00">
      <w:start w:val="2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4625C8B"/>
    <w:multiLevelType w:val="hybridMultilevel"/>
    <w:tmpl w:val="1D6C1050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1CF7008"/>
    <w:multiLevelType w:val="hybridMultilevel"/>
    <w:tmpl w:val="C480E352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6A74190"/>
    <w:multiLevelType w:val="hybridMultilevel"/>
    <w:tmpl w:val="BEC4D584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7A14BDB"/>
    <w:multiLevelType w:val="hybridMultilevel"/>
    <w:tmpl w:val="7E5AAC1C"/>
    <w:lvl w:ilvl="0" w:tplc="49384F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C33315B"/>
    <w:multiLevelType w:val="hybridMultilevel"/>
    <w:tmpl w:val="20AE376A"/>
    <w:lvl w:ilvl="0" w:tplc="C834E5E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5006372"/>
    <w:multiLevelType w:val="hybridMultilevel"/>
    <w:tmpl w:val="BBEE276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24"/>
  </w:num>
  <w:num w:numId="4">
    <w:abstractNumId w:val="17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6"/>
  </w:num>
  <w:num w:numId="10">
    <w:abstractNumId w:val="16"/>
  </w:num>
  <w:num w:numId="11">
    <w:abstractNumId w:val="18"/>
  </w:num>
  <w:num w:numId="12">
    <w:abstractNumId w:val="22"/>
  </w:num>
  <w:num w:numId="13">
    <w:abstractNumId w:val="15"/>
  </w:num>
  <w:num w:numId="14">
    <w:abstractNumId w:val="12"/>
  </w:num>
  <w:num w:numId="15">
    <w:abstractNumId w:val="8"/>
  </w:num>
  <w:num w:numId="16">
    <w:abstractNumId w:val="2"/>
  </w:num>
  <w:num w:numId="17">
    <w:abstractNumId w:val="13"/>
  </w:num>
  <w:num w:numId="18">
    <w:abstractNumId w:val="21"/>
  </w:num>
  <w:num w:numId="19">
    <w:abstractNumId w:val="1"/>
  </w:num>
  <w:num w:numId="20">
    <w:abstractNumId w:val="20"/>
  </w:num>
  <w:num w:numId="21">
    <w:abstractNumId w:val="4"/>
  </w:num>
  <w:num w:numId="22">
    <w:abstractNumId w:val="5"/>
  </w:num>
  <w:num w:numId="23">
    <w:abstractNumId w:val="3"/>
  </w:num>
  <w:num w:numId="24">
    <w:abstractNumId w:val="7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87D"/>
    <w:rsid w:val="0000087B"/>
    <w:rsid w:val="00001608"/>
    <w:rsid w:val="00007667"/>
    <w:rsid w:val="0001294B"/>
    <w:rsid w:val="000146E5"/>
    <w:rsid w:val="00016846"/>
    <w:rsid w:val="00016FC0"/>
    <w:rsid w:val="000224E8"/>
    <w:rsid w:val="000253D1"/>
    <w:rsid w:val="0003148A"/>
    <w:rsid w:val="000316B9"/>
    <w:rsid w:val="000328C0"/>
    <w:rsid w:val="0003721D"/>
    <w:rsid w:val="00040CA8"/>
    <w:rsid w:val="00045D88"/>
    <w:rsid w:val="000536D8"/>
    <w:rsid w:val="00063330"/>
    <w:rsid w:val="000658D8"/>
    <w:rsid w:val="000669F9"/>
    <w:rsid w:val="000679F7"/>
    <w:rsid w:val="000720FB"/>
    <w:rsid w:val="00072A7F"/>
    <w:rsid w:val="000802BB"/>
    <w:rsid w:val="00081821"/>
    <w:rsid w:val="00082E50"/>
    <w:rsid w:val="00083310"/>
    <w:rsid w:val="00087520"/>
    <w:rsid w:val="000875E2"/>
    <w:rsid w:val="00091E8D"/>
    <w:rsid w:val="000929E7"/>
    <w:rsid w:val="00092DA6"/>
    <w:rsid w:val="00092EC1"/>
    <w:rsid w:val="00094260"/>
    <w:rsid w:val="000A36BE"/>
    <w:rsid w:val="000A4A0A"/>
    <w:rsid w:val="000B0BC5"/>
    <w:rsid w:val="000B14A8"/>
    <w:rsid w:val="000B51AA"/>
    <w:rsid w:val="000B54C8"/>
    <w:rsid w:val="000C2903"/>
    <w:rsid w:val="000C6778"/>
    <w:rsid w:val="000D0758"/>
    <w:rsid w:val="000D470A"/>
    <w:rsid w:val="000D747E"/>
    <w:rsid w:val="000E1226"/>
    <w:rsid w:val="000F0B75"/>
    <w:rsid w:val="000F522D"/>
    <w:rsid w:val="000F56C0"/>
    <w:rsid w:val="001032C7"/>
    <w:rsid w:val="001151B5"/>
    <w:rsid w:val="00116C52"/>
    <w:rsid w:val="00117D2D"/>
    <w:rsid w:val="00123BDA"/>
    <w:rsid w:val="0012504A"/>
    <w:rsid w:val="00126154"/>
    <w:rsid w:val="00130926"/>
    <w:rsid w:val="00132BC5"/>
    <w:rsid w:val="00133301"/>
    <w:rsid w:val="00135B24"/>
    <w:rsid w:val="0013687D"/>
    <w:rsid w:val="001419D7"/>
    <w:rsid w:val="00142D42"/>
    <w:rsid w:val="0014397D"/>
    <w:rsid w:val="00145768"/>
    <w:rsid w:val="0015072A"/>
    <w:rsid w:val="001541DF"/>
    <w:rsid w:val="00156858"/>
    <w:rsid w:val="00161A11"/>
    <w:rsid w:val="00173466"/>
    <w:rsid w:val="00180176"/>
    <w:rsid w:val="00183E91"/>
    <w:rsid w:val="001918D0"/>
    <w:rsid w:val="00195989"/>
    <w:rsid w:val="00196AEC"/>
    <w:rsid w:val="001A0FD1"/>
    <w:rsid w:val="001A1173"/>
    <w:rsid w:val="001A3837"/>
    <w:rsid w:val="001A5F32"/>
    <w:rsid w:val="001B5FAA"/>
    <w:rsid w:val="001C0D54"/>
    <w:rsid w:val="001D4E2D"/>
    <w:rsid w:val="001D6827"/>
    <w:rsid w:val="001D7FA0"/>
    <w:rsid w:val="001E0E22"/>
    <w:rsid w:val="001E1C92"/>
    <w:rsid w:val="001E2292"/>
    <w:rsid w:val="001F1022"/>
    <w:rsid w:val="001F158E"/>
    <w:rsid w:val="001F2D31"/>
    <w:rsid w:val="002018F7"/>
    <w:rsid w:val="00202CE8"/>
    <w:rsid w:val="00203D49"/>
    <w:rsid w:val="002075AD"/>
    <w:rsid w:val="00210CEF"/>
    <w:rsid w:val="00214F5A"/>
    <w:rsid w:val="00216821"/>
    <w:rsid w:val="00216942"/>
    <w:rsid w:val="00220D78"/>
    <w:rsid w:val="0022182D"/>
    <w:rsid w:val="0024012D"/>
    <w:rsid w:val="00240EF2"/>
    <w:rsid w:val="002437E0"/>
    <w:rsid w:val="00252AA5"/>
    <w:rsid w:val="0025372A"/>
    <w:rsid w:val="00253929"/>
    <w:rsid w:val="00254980"/>
    <w:rsid w:val="002553F3"/>
    <w:rsid w:val="00260201"/>
    <w:rsid w:val="002618DD"/>
    <w:rsid w:val="00262F2E"/>
    <w:rsid w:val="00265B9D"/>
    <w:rsid w:val="00266FEA"/>
    <w:rsid w:val="0027024D"/>
    <w:rsid w:val="00272955"/>
    <w:rsid w:val="0027539A"/>
    <w:rsid w:val="002760BB"/>
    <w:rsid w:val="002761B4"/>
    <w:rsid w:val="002761EF"/>
    <w:rsid w:val="002819AB"/>
    <w:rsid w:val="0028290C"/>
    <w:rsid w:val="002842BF"/>
    <w:rsid w:val="00292DFB"/>
    <w:rsid w:val="002B6E55"/>
    <w:rsid w:val="002C1765"/>
    <w:rsid w:val="002C38A6"/>
    <w:rsid w:val="002C6363"/>
    <w:rsid w:val="002C694C"/>
    <w:rsid w:val="002D13B6"/>
    <w:rsid w:val="002E0A75"/>
    <w:rsid w:val="002E2184"/>
    <w:rsid w:val="002F29A4"/>
    <w:rsid w:val="00300436"/>
    <w:rsid w:val="00300EB2"/>
    <w:rsid w:val="00303E50"/>
    <w:rsid w:val="00304F6D"/>
    <w:rsid w:val="00306089"/>
    <w:rsid w:val="0030673D"/>
    <w:rsid w:val="00310647"/>
    <w:rsid w:val="00315F5D"/>
    <w:rsid w:val="00321397"/>
    <w:rsid w:val="0032613C"/>
    <w:rsid w:val="00327FA3"/>
    <w:rsid w:val="00330B70"/>
    <w:rsid w:val="003313A4"/>
    <w:rsid w:val="003328B1"/>
    <w:rsid w:val="00332D0D"/>
    <w:rsid w:val="0033354E"/>
    <w:rsid w:val="00334230"/>
    <w:rsid w:val="00340D9C"/>
    <w:rsid w:val="00342405"/>
    <w:rsid w:val="00343C8F"/>
    <w:rsid w:val="0034771D"/>
    <w:rsid w:val="003509DC"/>
    <w:rsid w:val="00350E9B"/>
    <w:rsid w:val="00356481"/>
    <w:rsid w:val="00357149"/>
    <w:rsid w:val="0036750D"/>
    <w:rsid w:val="003731DF"/>
    <w:rsid w:val="00373BEB"/>
    <w:rsid w:val="00376F7A"/>
    <w:rsid w:val="003902CD"/>
    <w:rsid w:val="003902EC"/>
    <w:rsid w:val="00392E20"/>
    <w:rsid w:val="003A0F9D"/>
    <w:rsid w:val="003A0FBB"/>
    <w:rsid w:val="003A1EDE"/>
    <w:rsid w:val="003A2009"/>
    <w:rsid w:val="003B6A5B"/>
    <w:rsid w:val="003C0D80"/>
    <w:rsid w:val="003C1B32"/>
    <w:rsid w:val="003C3265"/>
    <w:rsid w:val="003C3F54"/>
    <w:rsid w:val="003C5DEF"/>
    <w:rsid w:val="003D2CF1"/>
    <w:rsid w:val="003D5CAA"/>
    <w:rsid w:val="003D6211"/>
    <w:rsid w:val="003F06E4"/>
    <w:rsid w:val="003F3F13"/>
    <w:rsid w:val="003F5E48"/>
    <w:rsid w:val="00400780"/>
    <w:rsid w:val="004026CF"/>
    <w:rsid w:val="004211A2"/>
    <w:rsid w:val="004252D0"/>
    <w:rsid w:val="00425B89"/>
    <w:rsid w:val="00427B2E"/>
    <w:rsid w:val="00431905"/>
    <w:rsid w:val="004402D7"/>
    <w:rsid w:val="00441583"/>
    <w:rsid w:val="00445C6F"/>
    <w:rsid w:val="00454E25"/>
    <w:rsid w:val="004554F5"/>
    <w:rsid w:val="00456140"/>
    <w:rsid w:val="0045752D"/>
    <w:rsid w:val="0046022D"/>
    <w:rsid w:val="004619D1"/>
    <w:rsid w:val="004651AF"/>
    <w:rsid w:val="0048005E"/>
    <w:rsid w:val="00480573"/>
    <w:rsid w:val="00481141"/>
    <w:rsid w:val="0048267A"/>
    <w:rsid w:val="00483ED9"/>
    <w:rsid w:val="00494320"/>
    <w:rsid w:val="004A52C9"/>
    <w:rsid w:val="004A6C7E"/>
    <w:rsid w:val="004A6DE2"/>
    <w:rsid w:val="004B2CCE"/>
    <w:rsid w:val="004B2E3D"/>
    <w:rsid w:val="004B568B"/>
    <w:rsid w:val="004C0C4A"/>
    <w:rsid w:val="004C1468"/>
    <w:rsid w:val="004C5DBA"/>
    <w:rsid w:val="004D3CE9"/>
    <w:rsid w:val="004D3EC2"/>
    <w:rsid w:val="004E6E56"/>
    <w:rsid w:val="0050669A"/>
    <w:rsid w:val="0051418F"/>
    <w:rsid w:val="00517B55"/>
    <w:rsid w:val="00527842"/>
    <w:rsid w:val="0053228F"/>
    <w:rsid w:val="00534220"/>
    <w:rsid w:val="005344F5"/>
    <w:rsid w:val="00535151"/>
    <w:rsid w:val="005354CD"/>
    <w:rsid w:val="00543176"/>
    <w:rsid w:val="00544143"/>
    <w:rsid w:val="00545824"/>
    <w:rsid w:val="00550EDF"/>
    <w:rsid w:val="00560A60"/>
    <w:rsid w:val="00561406"/>
    <w:rsid w:val="00563BB3"/>
    <w:rsid w:val="00565062"/>
    <w:rsid w:val="0056602C"/>
    <w:rsid w:val="005716C5"/>
    <w:rsid w:val="00577514"/>
    <w:rsid w:val="00580F3E"/>
    <w:rsid w:val="00590A7A"/>
    <w:rsid w:val="005A2E52"/>
    <w:rsid w:val="005A3090"/>
    <w:rsid w:val="005A386E"/>
    <w:rsid w:val="005B161B"/>
    <w:rsid w:val="005B1A20"/>
    <w:rsid w:val="005B1E63"/>
    <w:rsid w:val="005B2B1C"/>
    <w:rsid w:val="005B3E5C"/>
    <w:rsid w:val="005B69CE"/>
    <w:rsid w:val="005B6DE6"/>
    <w:rsid w:val="005B764B"/>
    <w:rsid w:val="005C13A8"/>
    <w:rsid w:val="005C3160"/>
    <w:rsid w:val="005C32A4"/>
    <w:rsid w:val="005D2904"/>
    <w:rsid w:val="005D6105"/>
    <w:rsid w:val="005D7F7C"/>
    <w:rsid w:val="005E5FA7"/>
    <w:rsid w:val="005E6235"/>
    <w:rsid w:val="005E794A"/>
    <w:rsid w:val="005F09BA"/>
    <w:rsid w:val="005F0C3F"/>
    <w:rsid w:val="005F2C4D"/>
    <w:rsid w:val="005F4E51"/>
    <w:rsid w:val="005F5E51"/>
    <w:rsid w:val="005F7520"/>
    <w:rsid w:val="006066A6"/>
    <w:rsid w:val="00606975"/>
    <w:rsid w:val="00613129"/>
    <w:rsid w:val="00616B39"/>
    <w:rsid w:val="00622D7C"/>
    <w:rsid w:val="006252B4"/>
    <w:rsid w:val="006303D9"/>
    <w:rsid w:val="00633571"/>
    <w:rsid w:val="00640798"/>
    <w:rsid w:val="0064507E"/>
    <w:rsid w:val="00662EE0"/>
    <w:rsid w:val="006632E7"/>
    <w:rsid w:val="00667461"/>
    <w:rsid w:val="00670224"/>
    <w:rsid w:val="00670950"/>
    <w:rsid w:val="006738A3"/>
    <w:rsid w:val="0068065A"/>
    <w:rsid w:val="00682C7F"/>
    <w:rsid w:val="006836B8"/>
    <w:rsid w:val="00690CF7"/>
    <w:rsid w:val="006A0B25"/>
    <w:rsid w:val="006B14DF"/>
    <w:rsid w:val="006B5C6F"/>
    <w:rsid w:val="006B5CBF"/>
    <w:rsid w:val="006C106D"/>
    <w:rsid w:val="006C2759"/>
    <w:rsid w:val="006D5588"/>
    <w:rsid w:val="006D7639"/>
    <w:rsid w:val="006E3E6C"/>
    <w:rsid w:val="006E4E45"/>
    <w:rsid w:val="006E5978"/>
    <w:rsid w:val="006E7A59"/>
    <w:rsid w:val="006F0A31"/>
    <w:rsid w:val="006F2E10"/>
    <w:rsid w:val="006F329C"/>
    <w:rsid w:val="006F4C26"/>
    <w:rsid w:val="00705082"/>
    <w:rsid w:val="00705B0C"/>
    <w:rsid w:val="00712C97"/>
    <w:rsid w:val="00713B73"/>
    <w:rsid w:val="00723597"/>
    <w:rsid w:val="0072702F"/>
    <w:rsid w:val="00731A2B"/>
    <w:rsid w:val="00735D56"/>
    <w:rsid w:val="00742366"/>
    <w:rsid w:val="00746E89"/>
    <w:rsid w:val="00752256"/>
    <w:rsid w:val="00761278"/>
    <w:rsid w:val="00761340"/>
    <w:rsid w:val="00770789"/>
    <w:rsid w:val="00772670"/>
    <w:rsid w:val="00782BF6"/>
    <w:rsid w:val="00784A03"/>
    <w:rsid w:val="00790415"/>
    <w:rsid w:val="0079061E"/>
    <w:rsid w:val="00795E30"/>
    <w:rsid w:val="00797683"/>
    <w:rsid w:val="007A0A5F"/>
    <w:rsid w:val="007A1688"/>
    <w:rsid w:val="007A2942"/>
    <w:rsid w:val="007A51C1"/>
    <w:rsid w:val="007A5D31"/>
    <w:rsid w:val="007B090B"/>
    <w:rsid w:val="007B2E02"/>
    <w:rsid w:val="007C6477"/>
    <w:rsid w:val="007C708C"/>
    <w:rsid w:val="007C770C"/>
    <w:rsid w:val="007D6958"/>
    <w:rsid w:val="007D69F2"/>
    <w:rsid w:val="007D7686"/>
    <w:rsid w:val="007E0C7F"/>
    <w:rsid w:val="007E262F"/>
    <w:rsid w:val="007E4FEF"/>
    <w:rsid w:val="007E76F7"/>
    <w:rsid w:val="007F64DD"/>
    <w:rsid w:val="00800EBC"/>
    <w:rsid w:val="008107B5"/>
    <w:rsid w:val="00814CB1"/>
    <w:rsid w:val="008156F9"/>
    <w:rsid w:val="00815C7F"/>
    <w:rsid w:val="00816194"/>
    <w:rsid w:val="00824C73"/>
    <w:rsid w:val="0082775A"/>
    <w:rsid w:val="00830FC4"/>
    <w:rsid w:val="00831FA3"/>
    <w:rsid w:val="008339D9"/>
    <w:rsid w:val="0084007D"/>
    <w:rsid w:val="00840382"/>
    <w:rsid w:val="0084041C"/>
    <w:rsid w:val="00845B1A"/>
    <w:rsid w:val="008471EC"/>
    <w:rsid w:val="0085151E"/>
    <w:rsid w:val="008644F3"/>
    <w:rsid w:val="00872F0C"/>
    <w:rsid w:val="008744BA"/>
    <w:rsid w:val="00886B21"/>
    <w:rsid w:val="00887342"/>
    <w:rsid w:val="00893B99"/>
    <w:rsid w:val="008954CB"/>
    <w:rsid w:val="008A3592"/>
    <w:rsid w:val="008A7B5F"/>
    <w:rsid w:val="008A7C8A"/>
    <w:rsid w:val="008A7F77"/>
    <w:rsid w:val="008C1275"/>
    <w:rsid w:val="008C570A"/>
    <w:rsid w:val="008C5C6A"/>
    <w:rsid w:val="008C6439"/>
    <w:rsid w:val="008C6DB1"/>
    <w:rsid w:val="008C6E26"/>
    <w:rsid w:val="008C715E"/>
    <w:rsid w:val="008D4EE6"/>
    <w:rsid w:val="008D5B7C"/>
    <w:rsid w:val="008E5742"/>
    <w:rsid w:val="008F112F"/>
    <w:rsid w:val="008F269B"/>
    <w:rsid w:val="008F32AA"/>
    <w:rsid w:val="008F3C8A"/>
    <w:rsid w:val="008F70A7"/>
    <w:rsid w:val="008F76B3"/>
    <w:rsid w:val="009005CC"/>
    <w:rsid w:val="0091328C"/>
    <w:rsid w:val="00916410"/>
    <w:rsid w:val="009207B8"/>
    <w:rsid w:val="009247FA"/>
    <w:rsid w:val="009252AB"/>
    <w:rsid w:val="00927C62"/>
    <w:rsid w:val="00930F09"/>
    <w:rsid w:val="009337AA"/>
    <w:rsid w:val="009364CE"/>
    <w:rsid w:val="00941B02"/>
    <w:rsid w:val="00945CC0"/>
    <w:rsid w:val="00952F15"/>
    <w:rsid w:val="009566B4"/>
    <w:rsid w:val="009568EC"/>
    <w:rsid w:val="00961BCC"/>
    <w:rsid w:val="00965FC1"/>
    <w:rsid w:val="00971723"/>
    <w:rsid w:val="00974B1F"/>
    <w:rsid w:val="00975589"/>
    <w:rsid w:val="009829E8"/>
    <w:rsid w:val="00985913"/>
    <w:rsid w:val="00985AEF"/>
    <w:rsid w:val="0098656A"/>
    <w:rsid w:val="00986E87"/>
    <w:rsid w:val="009918A4"/>
    <w:rsid w:val="00992696"/>
    <w:rsid w:val="00994E09"/>
    <w:rsid w:val="00994E56"/>
    <w:rsid w:val="00995A09"/>
    <w:rsid w:val="009A0ADA"/>
    <w:rsid w:val="009B3EB6"/>
    <w:rsid w:val="009B77F7"/>
    <w:rsid w:val="009C37FA"/>
    <w:rsid w:val="009C4F6D"/>
    <w:rsid w:val="009D7106"/>
    <w:rsid w:val="009D7260"/>
    <w:rsid w:val="009F1278"/>
    <w:rsid w:val="009F33AD"/>
    <w:rsid w:val="009F3C62"/>
    <w:rsid w:val="009F43FD"/>
    <w:rsid w:val="009F7334"/>
    <w:rsid w:val="00A0059D"/>
    <w:rsid w:val="00A0096E"/>
    <w:rsid w:val="00A02F28"/>
    <w:rsid w:val="00A1528F"/>
    <w:rsid w:val="00A1555D"/>
    <w:rsid w:val="00A3386A"/>
    <w:rsid w:val="00A356CB"/>
    <w:rsid w:val="00A3626A"/>
    <w:rsid w:val="00A36B11"/>
    <w:rsid w:val="00A43BF8"/>
    <w:rsid w:val="00A510C2"/>
    <w:rsid w:val="00A532F2"/>
    <w:rsid w:val="00A561BF"/>
    <w:rsid w:val="00A57F1F"/>
    <w:rsid w:val="00A6009D"/>
    <w:rsid w:val="00A66800"/>
    <w:rsid w:val="00A711BC"/>
    <w:rsid w:val="00A71C57"/>
    <w:rsid w:val="00A7297F"/>
    <w:rsid w:val="00A731D5"/>
    <w:rsid w:val="00A737E8"/>
    <w:rsid w:val="00A74440"/>
    <w:rsid w:val="00A74BDB"/>
    <w:rsid w:val="00A75F2B"/>
    <w:rsid w:val="00A75FE0"/>
    <w:rsid w:val="00A76286"/>
    <w:rsid w:val="00A805D5"/>
    <w:rsid w:val="00A83B29"/>
    <w:rsid w:val="00A92239"/>
    <w:rsid w:val="00A96957"/>
    <w:rsid w:val="00A974B7"/>
    <w:rsid w:val="00AA5B6F"/>
    <w:rsid w:val="00AA6985"/>
    <w:rsid w:val="00AB22F6"/>
    <w:rsid w:val="00AB4492"/>
    <w:rsid w:val="00AB6950"/>
    <w:rsid w:val="00AB7DB8"/>
    <w:rsid w:val="00AD0110"/>
    <w:rsid w:val="00AD01F5"/>
    <w:rsid w:val="00AD1522"/>
    <w:rsid w:val="00AD3DCA"/>
    <w:rsid w:val="00AD46BF"/>
    <w:rsid w:val="00AF4208"/>
    <w:rsid w:val="00B03278"/>
    <w:rsid w:val="00B034AA"/>
    <w:rsid w:val="00B04029"/>
    <w:rsid w:val="00B0431D"/>
    <w:rsid w:val="00B044C4"/>
    <w:rsid w:val="00B10A91"/>
    <w:rsid w:val="00B15406"/>
    <w:rsid w:val="00B20BFC"/>
    <w:rsid w:val="00B21493"/>
    <w:rsid w:val="00B21725"/>
    <w:rsid w:val="00B2413E"/>
    <w:rsid w:val="00B243F7"/>
    <w:rsid w:val="00B312D1"/>
    <w:rsid w:val="00B318CE"/>
    <w:rsid w:val="00B42013"/>
    <w:rsid w:val="00B42BF5"/>
    <w:rsid w:val="00B4301E"/>
    <w:rsid w:val="00B449D9"/>
    <w:rsid w:val="00B4688C"/>
    <w:rsid w:val="00B46B62"/>
    <w:rsid w:val="00B51E6F"/>
    <w:rsid w:val="00B5700C"/>
    <w:rsid w:val="00B57E73"/>
    <w:rsid w:val="00B66BEE"/>
    <w:rsid w:val="00B7171E"/>
    <w:rsid w:val="00B74028"/>
    <w:rsid w:val="00B7741C"/>
    <w:rsid w:val="00B77B47"/>
    <w:rsid w:val="00B80B07"/>
    <w:rsid w:val="00B960BB"/>
    <w:rsid w:val="00B96FFD"/>
    <w:rsid w:val="00BA1400"/>
    <w:rsid w:val="00BA25A5"/>
    <w:rsid w:val="00BA2E5A"/>
    <w:rsid w:val="00BA7403"/>
    <w:rsid w:val="00BB0F26"/>
    <w:rsid w:val="00BB5BCC"/>
    <w:rsid w:val="00BB6EA4"/>
    <w:rsid w:val="00BC5821"/>
    <w:rsid w:val="00BD3D1D"/>
    <w:rsid w:val="00BE2B8C"/>
    <w:rsid w:val="00BE47F1"/>
    <w:rsid w:val="00BF41C6"/>
    <w:rsid w:val="00BF7D17"/>
    <w:rsid w:val="00BF7F65"/>
    <w:rsid w:val="00C01C86"/>
    <w:rsid w:val="00C03909"/>
    <w:rsid w:val="00C05FB7"/>
    <w:rsid w:val="00C10FE3"/>
    <w:rsid w:val="00C14B85"/>
    <w:rsid w:val="00C157F1"/>
    <w:rsid w:val="00C166E6"/>
    <w:rsid w:val="00C217B2"/>
    <w:rsid w:val="00C23845"/>
    <w:rsid w:val="00C24C80"/>
    <w:rsid w:val="00C25DA4"/>
    <w:rsid w:val="00C336CA"/>
    <w:rsid w:val="00C37319"/>
    <w:rsid w:val="00C37C65"/>
    <w:rsid w:val="00C427F5"/>
    <w:rsid w:val="00C42EB8"/>
    <w:rsid w:val="00C433A8"/>
    <w:rsid w:val="00C471A9"/>
    <w:rsid w:val="00C54497"/>
    <w:rsid w:val="00C55BB8"/>
    <w:rsid w:val="00C6311F"/>
    <w:rsid w:val="00C6797F"/>
    <w:rsid w:val="00C70144"/>
    <w:rsid w:val="00C73FA7"/>
    <w:rsid w:val="00C76360"/>
    <w:rsid w:val="00C80AC2"/>
    <w:rsid w:val="00C87A45"/>
    <w:rsid w:val="00C939EB"/>
    <w:rsid w:val="00C94332"/>
    <w:rsid w:val="00C96A1C"/>
    <w:rsid w:val="00CA01A9"/>
    <w:rsid w:val="00CA182F"/>
    <w:rsid w:val="00CA27BC"/>
    <w:rsid w:val="00CA7A91"/>
    <w:rsid w:val="00CD288E"/>
    <w:rsid w:val="00CE018A"/>
    <w:rsid w:val="00CE1528"/>
    <w:rsid w:val="00CF2DDA"/>
    <w:rsid w:val="00CF77A1"/>
    <w:rsid w:val="00D031A5"/>
    <w:rsid w:val="00D10B7F"/>
    <w:rsid w:val="00D1142D"/>
    <w:rsid w:val="00D14F34"/>
    <w:rsid w:val="00D14FBF"/>
    <w:rsid w:val="00D1540A"/>
    <w:rsid w:val="00D1676B"/>
    <w:rsid w:val="00D22D7A"/>
    <w:rsid w:val="00D24759"/>
    <w:rsid w:val="00D25218"/>
    <w:rsid w:val="00D25561"/>
    <w:rsid w:val="00D3213A"/>
    <w:rsid w:val="00D467C1"/>
    <w:rsid w:val="00D50751"/>
    <w:rsid w:val="00D50958"/>
    <w:rsid w:val="00D574DC"/>
    <w:rsid w:val="00D6092B"/>
    <w:rsid w:val="00D6713B"/>
    <w:rsid w:val="00D7187D"/>
    <w:rsid w:val="00D723FB"/>
    <w:rsid w:val="00D73FD6"/>
    <w:rsid w:val="00D75B25"/>
    <w:rsid w:val="00D81288"/>
    <w:rsid w:val="00D82E85"/>
    <w:rsid w:val="00D920B9"/>
    <w:rsid w:val="00D92594"/>
    <w:rsid w:val="00DA0EB9"/>
    <w:rsid w:val="00DA1683"/>
    <w:rsid w:val="00DA19C4"/>
    <w:rsid w:val="00DA1AC9"/>
    <w:rsid w:val="00DA3CBB"/>
    <w:rsid w:val="00DB03AF"/>
    <w:rsid w:val="00DB1549"/>
    <w:rsid w:val="00DB5558"/>
    <w:rsid w:val="00DC4351"/>
    <w:rsid w:val="00DC741C"/>
    <w:rsid w:val="00DD4F5A"/>
    <w:rsid w:val="00DD6EB9"/>
    <w:rsid w:val="00DD74EE"/>
    <w:rsid w:val="00DE07B3"/>
    <w:rsid w:val="00DE5CBD"/>
    <w:rsid w:val="00DF0C2C"/>
    <w:rsid w:val="00DF46FB"/>
    <w:rsid w:val="00E00A6F"/>
    <w:rsid w:val="00E03A14"/>
    <w:rsid w:val="00E04A76"/>
    <w:rsid w:val="00E17353"/>
    <w:rsid w:val="00E22594"/>
    <w:rsid w:val="00E23693"/>
    <w:rsid w:val="00E2514B"/>
    <w:rsid w:val="00E26A5A"/>
    <w:rsid w:val="00E27257"/>
    <w:rsid w:val="00E359D4"/>
    <w:rsid w:val="00E45C0C"/>
    <w:rsid w:val="00E4784A"/>
    <w:rsid w:val="00E53D9F"/>
    <w:rsid w:val="00E6441C"/>
    <w:rsid w:val="00E71983"/>
    <w:rsid w:val="00E72EB7"/>
    <w:rsid w:val="00E7510E"/>
    <w:rsid w:val="00E75414"/>
    <w:rsid w:val="00E766DF"/>
    <w:rsid w:val="00E77907"/>
    <w:rsid w:val="00E807D4"/>
    <w:rsid w:val="00E808EE"/>
    <w:rsid w:val="00E826D4"/>
    <w:rsid w:val="00E916CF"/>
    <w:rsid w:val="00EA6BA9"/>
    <w:rsid w:val="00EA79A6"/>
    <w:rsid w:val="00EB20BF"/>
    <w:rsid w:val="00EB4AF7"/>
    <w:rsid w:val="00EC0E86"/>
    <w:rsid w:val="00EC23B0"/>
    <w:rsid w:val="00EC3E10"/>
    <w:rsid w:val="00EC5074"/>
    <w:rsid w:val="00EC61D6"/>
    <w:rsid w:val="00ED04B0"/>
    <w:rsid w:val="00ED231B"/>
    <w:rsid w:val="00EE62AC"/>
    <w:rsid w:val="00EE68E0"/>
    <w:rsid w:val="00EE7C0C"/>
    <w:rsid w:val="00EF0AC5"/>
    <w:rsid w:val="00EF14FD"/>
    <w:rsid w:val="00EF176B"/>
    <w:rsid w:val="00EF3653"/>
    <w:rsid w:val="00EF7F89"/>
    <w:rsid w:val="00F007C8"/>
    <w:rsid w:val="00F035EF"/>
    <w:rsid w:val="00F072A0"/>
    <w:rsid w:val="00F11139"/>
    <w:rsid w:val="00F11E37"/>
    <w:rsid w:val="00F136B6"/>
    <w:rsid w:val="00F23665"/>
    <w:rsid w:val="00F23E58"/>
    <w:rsid w:val="00F24641"/>
    <w:rsid w:val="00F25E08"/>
    <w:rsid w:val="00F25EA1"/>
    <w:rsid w:val="00F34D9A"/>
    <w:rsid w:val="00F420F1"/>
    <w:rsid w:val="00F4298A"/>
    <w:rsid w:val="00F435F3"/>
    <w:rsid w:val="00F47396"/>
    <w:rsid w:val="00F53ABF"/>
    <w:rsid w:val="00F61658"/>
    <w:rsid w:val="00F617B6"/>
    <w:rsid w:val="00F62596"/>
    <w:rsid w:val="00F6326B"/>
    <w:rsid w:val="00F63858"/>
    <w:rsid w:val="00F762C7"/>
    <w:rsid w:val="00F82483"/>
    <w:rsid w:val="00F83D15"/>
    <w:rsid w:val="00F864FD"/>
    <w:rsid w:val="00FA45D0"/>
    <w:rsid w:val="00FB1259"/>
    <w:rsid w:val="00FB2900"/>
    <w:rsid w:val="00FB3533"/>
    <w:rsid w:val="00FC16C3"/>
    <w:rsid w:val="00FC208F"/>
    <w:rsid w:val="00FC55C6"/>
    <w:rsid w:val="00FD079D"/>
    <w:rsid w:val="00FE090A"/>
    <w:rsid w:val="00FE104B"/>
    <w:rsid w:val="00FE1846"/>
    <w:rsid w:val="00FE3AFB"/>
    <w:rsid w:val="00FF1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uiPriority w:val="99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65B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65B9D"/>
    <w:rPr>
      <w:rFonts w:ascii="Arial" w:eastAsia="MS Mincho" w:hAnsi="Arial"/>
      <w:noProof/>
      <w:szCs w:val="24"/>
      <w:lang w:val="en-GB" w:eastAsia="en-GB"/>
    </w:rPr>
  </w:style>
  <w:style w:type="character" w:customStyle="1" w:styleId="apple-converted-space">
    <w:name w:val="apple-converted-space"/>
    <w:basedOn w:val="a0"/>
    <w:rsid w:val="00616B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rsid w:val="000316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styleId="aa">
    <w:name w:val="Document Map"/>
    <w:basedOn w:val="a"/>
    <w:link w:val="Char2"/>
    <w:uiPriority w:val="99"/>
    <w:semiHidden/>
    <w:unhideWhenUsed/>
    <w:rsid w:val="00F53ABF"/>
    <w:rPr>
      <w:rFonts w:ascii="굴림" w:eastAsia="굴림"/>
      <w:sz w:val="18"/>
      <w:szCs w:val="18"/>
    </w:rPr>
  </w:style>
  <w:style w:type="character" w:customStyle="1" w:styleId="Char2">
    <w:name w:val="문서 구조 Char"/>
    <w:basedOn w:val="a0"/>
    <w:link w:val="aa"/>
    <w:uiPriority w:val="99"/>
    <w:semiHidden/>
    <w:rsid w:val="00F53ABF"/>
    <w:rPr>
      <w:rFonts w:ascii="굴림" w:eastAsia="굴림" w:hAnsi="Times New Roman"/>
      <w:sz w:val="18"/>
      <w:szCs w:val="18"/>
      <w:lang w:val="en-GB" w:eastAsia="en-US"/>
    </w:rPr>
  </w:style>
  <w:style w:type="character" w:styleId="ab">
    <w:name w:val="Hyperlink"/>
    <w:uiPriority w:val="99"/>
    <w:rsid w:val="00BB0F26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BB0F2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B0F26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BB0F26"/>
    <w:pPr>
      <w:numPr>
        <w:numId w:val="1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BB0F26"/>
    <w:rPr>
      <w:rFonts w:ascii="Arial" w:eastAsia="MS Mincho" w:hAnsi="Arial"/>
      <w:b/>
      <w:szCs w:val="24"/>
      <w:lang w:val="en-GB" w:eastAsia="en-GB"/>
    </w:rPr>
  </w:style>
  <w:style w:type="paragraph" w:customStyle="1" w:styleId="TAL">
    <w:name w:val="TAL"/>
    <w:basedOn w:val="a"/>
    <w:link w:val="TALCar"/>
    <w:rsid w:val="001D4E2D"/>
    <w:pPr>
      <w:keepNext/>
      <w:keepLines/>
      <w:spacing w:after="0"/>
    </w:pPr>
    <w:rPr>
      <w:rFonts w:ascii="Arial" w:eastAsia="맑은 고딕" w:hAnsi="Arial"/>
      <w:sz w:val="18"/>
    </w:rPr>
  </w:style>
  <w:style w:type="character" w:customStyle="1" w:styleId="TALCar">
    <w:name w:val="TAL Car"/>
    <w:basedOn w:val="a0"/>
    <w:link w:val="TAL"/>
    <w:rsid w:val="001D4E2D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265B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265B9D"/>
    <w:rPr>
      <w:rFonts w:ascii="Arial" w:eastAsia="MS Mincho" w:hAnsi="Arial"/>
      <w:noProof/>
      <w:szCs w:val="24"/>
      <w:lang w:val="en-GB" w:eastAsia="en-GB"/>
    </w:rPr>
  </w:style>
  <w:style w:type="character" w:customStyle="1" w:styleId="apple-converted-space">
    <w:name w:val="apple-converted-space"/>
    <w:basedOn w:val="a0"/>
    <w:rsid w:val="00616B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1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9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8180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241626">
          <w:marLeft w:val="72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26664">
          <w:marLeft w:val="72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9880">
          <w:marLeft w:val="72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2860">
          <w:marLeft w:val="720"/>
          <w:marRight w:val="0"/>
          <w:marTop w:val="8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39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6" w:color="DFDFDF"/>
                    <w:right w:val="none" w:sz="0" w:space="0" w:color="auto"/>
                  </w:divBdr>
                  <w:divsChild>
                    <w:div w:id="1456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D:\3GPP_DOC\2015\RAN2\%2390%20Fukuoka\TSGR2_90\docs\R2-152296.zip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63FAA-5516-43F5-A82B-8EE287224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HyunJin SHIM (LG)</dc:creator>
  <cp:lastModifiedBy>user2</cp:lastModifiedBy>
  <cp:revision>8</cp:revision>
  <dcterms:created xsi:type="dcterms:W3CDTF">2015-08-11T05:15:00Z</dcterms:created>
  <dcterms:modified xsi:type="dcterms:W3CDTF">2015-08-13T04:58:00Z</dcterms:modified>
</cp:coreProperties>
</file>